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1515" w14:textId="0A99582B" w:rsidR="00DE6FBB" w:rsidRDefault="00F524EC" w:rsidP="00A96FBC">
      <w:pPr>
        <w:spacing w:after="0" w:line="340" w:lineRule="exact"/>
      </w:pPr>
      <w:bookmarkStart w:id="0" w:name="_Toc56673216"/>
      <w:r w:rsidRPr="002C009D">
        <w:t>R</w:t>
      </w:r>
      <w:r w:rsidR="001040F9" w:rsidRPr="002C009D">
        <w:t>azpisni obrazci in vzorci</w:t>
      </w:r>
      <w:r w:rsidR="001040F9">
        <w:t xml:space="preserve"> - priloge</w:t>
      </w:r>
      <w:bookmarkEnd w:id="0"/>
      <w:r w:rsidR="001040F9" w:rsidRPr="002C009D">
        <w:t xml:space="preserve"> </w:t>
      </w:r>
    </w:p>
    <w:p w14:paraId="32C18BB2" w14:textId="77777777" w:rsidR="00F524EC" w:rsidRPr="00F524EC" w:rsidRDefault="00F524EC" w:rsidP="00F524EC"/>
    <w:p w14:paraId="7C37D384" w14:textId="23CD25CC" w:rsidR="00473466" w:rsidRDefault="00F524EC">
      <w:pPr>
        <w:pStyle w:val="Kazaloslik"/>
        <w:tabs>
          <w:tab w:val="right" w:leader="dot" w:pos="9350"/>
        </w:tabs>
        <w:rPr>
          <w:rFonts w:eastAsiaTheme="minorEastAsia"/>
          <w:noProof/>
          <w:lang w:eastAsia="sl-SI"/>
        </w:rPr>
      </w:pPr>
      <w:r>
        <w:fldChar w:fldCharType="begin"/>
      </w:r>
      <w:r>
        <w:instrText xml:space="preserve"> TOC \h \z \c "Priloga" </w:instrText>
      </w:r>
      <w:r>
        <w:fldChar w:fldCharType="separate"/>
      </w:r>
      <w:hyperlink w:anchor="_Toc56673172" w:history="1">
        <w:r w:rsidR="00473466" w:rsidRPr="00F20194">
          <w:rPr>
            <w:rStyle w:val="Hiperpovezava"/>
            <w:noProof/>
          </w:rPr>
          <w:t>Priloga 1: Podatki o ponudniku</w:t>
        </w:r>
        <w:r w:rsidR="00473466">
          <w:rPr>
            <w:noProof/>
            <w:webHidden/>
          </w:rPr>
          <w:tab/>
        </w:r>
        <w:r w:rsidR="00473466">
          <w:rPr>
            <w:noProof/>
            <w:webHidden/>
          </w:rPr>
          <w:fldChar w:fldCharType="begin"/>
        </w:r>
        <w:r w:rsidR="00473466">
          <w:rPr>
            <w:noProof/>
            <w:webHidden/>
          </w:rPr>
          <w:instrText xml:space="preserve"> PAGEREF _Toc56673172 \h </w:instrText>
        </w:r>
        <w:r w:rsidR="00473466">
          <w:rPr>
            <w:noProof/>
            <w:webHidden/>
          </w:rPr>
        </w:r>
        <w:r w:rsidR="00473466">
          <w:rPr>
            <w:noProof/>
            <w:webHidden/>
          </w:rPr>
          <w:fldChar w:fldCharType="separate"/>
        </w:r>
        <w:r w:rsidR="00473466">
          <w:rPr>
            <w:noProof/>
            <w:webHidden/>
          </w:rPr>
          <w:t>19</w:t>
        </w:r>
        <w:r w:rsidR="00473466">
          <w:rPr>
            <w:noProof/>
            <w:webHidden/>
          </w:rPr>
          <w:fldChar w:fldCharType="end"/>
        </w:r>
      </w:hyperlink>
    </w:p>
    <w:p w14:paraId="04BA64BF" w14:textId="14004D33" w:rsidR="00473466" w:rsidRDefault="00A96FBC">
      <w:pPr>
        <w:pStyle w:val="Kazaloslik"/>
        <w:tabs>
          <w:tab w:val="right" w:leader="dot" w:pos="9350"/>
        </w:tabs>
        <w:rPr>
          <w:rFonts w:eastAsiaTheme="minorEastAsia"/>
          <w:noProof/>
          <w:lang w:eastAsia="sl-SI"/>
        </w:rPr>
      </w:pPr>
      <w:hyperlink w:anchor="_Toc56673173" w:history="1">
        <w:r w:rsidR="00473466" w:rsidRPr="00F20194">
          <w:rPr>
            <w:rStyle w:val="Hiperpovezava"/>
            <w:noProof/>
          </w:rPr>
          <w:t>Priloga 2: Povzetek predračuna (rekapitulacija)</w:t>
        </w:r>
        <w:r w:rsidR="00473466">
          <w:rPr>
            <w:noProof/>
            <w:webHidden/>
          </w:rPr>
          <w:tab/>
        </w:r>
        <w:r w:rsidR="00473466">
          <w:rPr>
            <w:noProof/>
            <w:webHidden/>
          </w:rPr>
          <w:fldChar w:fldCharType="begin"/>
        </w:r>
        <w:r w:rsidR="00473466">
          <w:rPr>
            <w:noProof/>
            <w:webHidden/>
          </w:rPr>
          <w:instrText xml:space="preserve"> PAGEREF _Toc56673173 \h </w:instrText>
        </w:r>
        <w:r w:rsidR="00473466">
          <w:rPr>
            <w:noProof/>
            <w:webHidden/>
          </w:rPr>
        </w:r>
        <w:r w:rsidR="00473466">
          <w:rPr>
            <w:noProof/>
            <w:webHidden/>
          </w:rPr>
          <w:fldChar w:fldCharType="separate"/>
        </w:r>
        <w:r w:rsidR="00473466">
          <w:rPr>
            <w:noProof/>
            <w:webHidden/>
          </w:rPr>
          <w:t>20</w:t>
        </w:r>
        <w:r w:rsidR="00473466">
          <w:rPr>
            <w:noProof/>
            <w:webHidden/>
          </w:rPr>
          <w:fldChar w:fldCharType="end"/>
        </w:r>
      </w:hyperlink>
    </w:p>
    <w:p w14:paraId="7DB7952D" w14:textId="562929F3" w:rsidR="00473466" w:rsidRDefault="00A96FBC">
      <w:pPr>
        <w:pStyle w:val="Kazaloslik"/>
        <w:tabs>
          <w:tab w:val="right" w:leader="dot" w:pos="9350"/>
        </w:tabs>
        <w:rPr>
          <w:rFonts w:eastAsiaTheme="minorEastAsia"/>
          <w:noProof/>
          <w:lang w:eastAsia="sl-SI"/>
        </w:rPr>
      </w:pPr>
      <w:hyperlink w:anchor="_Toc56673174" w:history="1">
        <w:r w:rsidR="00473466" w:rsidRPr="00F20194">
          <w:rPr>
            <w:rStyle w:val="Hiperpovezava"/>
            <w:noProof/>
          </w:rPr>
          <w:t>Priloga 3: Ponudba s specifikacijo</w:t>
        </w:r>
        <w:r w:rsidR="00473466">
          <w:rPr>
            <w:noProof/>
            <w:webHidden/>
          </w:rPr>
          <w:tab/>
        </w:r>
        <w:r w:rsidR="00473466">
          <w:rPr>
            <w:noProof/>
            <w:webHidden/>
          </w:rPr>
          <w:fldChar w:fldCharType="begin"/>
        </w:r>
        <w:r w:rsidR="00473466">
          <w:rPr>
            <w:noProof/>
            <w:webHidden/>
          </w:rPr>
          <w:instrText xml:space="preserve"> PAGEREF _Toc56673174 \h </w:instrText>
        </w:r>
        <w:r w:rsidR="00473466">
          <w:rPr>
            <w:noProof/>
            <w:webHidden/>
          </w:rPr>
        </w:r>
        <w:r w:rsidR="00473466">
          <w:rPr>
            <w:noProof/>
            <w:webHidden/>
          </w:rPr>
          <w:fldChar w:fldCharType="separate"/>
        </w:r>
        <w:r w:rsidR="00473466">
          <w:rPr>
            <w:noProof/>
            <w:webHidden/>
          </w:rPr>
          <w:t>21</w:t>
        </w:r>
        <w:r w:rsidR="00473466">
          <w:rPr>
            <w:noProof/>
            <w:webHidden/>
          </w:rPr>
          <w:fldChar w:fldCharType="end"/>
        </w:r>
      </w:hyperlink>
    </w:p>
    <w:p w14:paraId="06E2DC7B" w14:textId="6D0CB0EA" w:rsidR="00473466" w:rsidRDefault="00A96FBC">
      <w:pPr>
        <w:pStyle w:val="Kazaloslik"/>
        <w:tabs>
          <w:tab w:val="right" w:leader="dot" w:pos="9350"/>
        </w:tabs>
        <w:rPr>
          <w:rFonts w:eastAsiaTheme="minorEastAsia"/>
          <w:noProof/>
          <w:lang w:eastAsia="sl-SI"/>
        </w:rPr>
      </w:pPr>
      <w:hyperlink w:anchor="_Toc56673175" w:history="1">
        <w:r w:rsidR="00473466" w:rsidRPr="00F20194">
          <w:rPr>
            <w:rStyle w:val="Hiperpovezava"/>
            <w:noProof/>
          </w:rPr>
          <w:t>Priloga 4: Predračun</w:t>
        </w:r>
        <w:r w:rsidR="00473466">
          <w:rPr>
            <w:noProof/>
            <w:webHidden/>
          </w:rPr>
          <w:tab/>
        </w:r>
        <w:r w:rsidR="00473466">
          <w:rPr>
            <w:noProof/>
            <w:webHidden/>
          </w:rPr>
          <w:fldChar w:fldCharType="begin"/>
        </w:r>
        <w:r w:rsidR="00473466">
          <w:rPr>
            <w:noProof/>
            <w:webHidden/>
          </w:rPr>
          <w:instrText xml:space="preserve"> PAGEREF _Toc56673175 \h </w:instrText>
        </w:r>
        <w:r w:rsidR="00473466">
          <w:rPr>
            <w:noProof/>
            <w:webHidden/>
          </w:rPr>
        </w:r>
        <w:r w:rsidR="00473466">
          <w:rPr>
            <w:noProof/>
            <w:webHidden/>
          </w:rPr>
          <w:fldChar w:fldCharType="separate"/>
        </w:r>
        <w:r w:rsidR="00473466">
          <w:rPr>
            <w:noProof/>
            <w:webHidden/>
          </w:rPr>
          <w:t>22</w:t>
        </w:r>
        <w:r w:rsidR="00473466">
          <w:rPr>
            <w:noProof/>
            <w:webHidden/>
          </w:rPr>
          <w:fldChar w:fldCharType="end"/>
        </w:r>
      </w:hyperlink>
    </w:p>
    <w:p w14:paraId="48311B59" w14:textId="65E9C08F" w:rsidR="00473466" w:rsidRDefault="00A96FBC">
      <w:pPr>
        <w:pStyle w:val="Kazaloslik"/>
        <w:tabs>
          <w:tab w:val="right" w:leader="dot" w:pos="9350"/>
        </w:tabs>
        <w:rPr>
          <w:rFonts w:eastAsiaTheme="minorEastAsia"/>
          <w:noProof/>
          <w:lang w:eastAsia="sl-SI"/>
        </w:rPr>
      </w:pPr>
      <w:hyperlink w:anchor="_Toc56673176" w:history="1">
        <w:r w:rsidR="00473466" w:rsidRPr="00F20194">
          <w:rPr>
            <w:rStyle w:val="Hiperpovezava"/>
            <w:noProof/>
          </w:rPr>
          <w:t>Priloga 5: Izjava gospodarskega subjekta</w:t>
        </w:r>
        <w:r w:rsidR="00473466">
          <w:rPr>
            <w:noProof/>
            <w:webHidden/>
          </w:rPr>
          <w:tab/>
        </w:r>
        <w:r w:rsidR="00473466">
          <w:rPr>
            <w:noProof/>
            <w:webHidden/>
          </w:rPr>
          <w:fldChar w:fldCharType="begin"/>
        </w:r>
        <w:r w:rsidR="00473466">
          <w:rPr>
            <w:noProof/>
            <w:webHidden/>
          </w:rPr>
          <w:instrText xml:space="preserve"> PAGEREF _Toc56673176 \h </w:instrText>
        </w:r>
        <w:r w:rsidR="00473466">
          <w:rPr>
            <w:noProof/>
            <w:webHidden/>
          </w:rPr>
        </w:r>
        <w:r w:rsidR="00473466">
          <w:rPr>
            <w:noProof/>
            <w:webHidden/>
          </w:rPr>
          <w:fldChar w:fldCharType="separate"/>
        </w:r>
        <w:r w:rsidR="00473466">
          <w:rPr>
            <w:noProof/>
            <w:webHidden/>
          </w:rPr>
          <w:t>23</w:t>
        </w:r>
        <w:r w:rsidR="00473466">
          <w:rPr>
            <w:noProof/>
            <w:webHidden/>
          </w:rPr>
          <w:fldChar w:fldCharType="end"/>
        </w:r>
      </w:hyperlink>
    </w:p>
    <w:p w14:paraId="1EF2F5CF" w14:textId="675EE04C" w:rsidR="00473466" w:rsidRDefault="00A96FBC">
      <w:pPr>
        <w:pStyle w:val="Kazaloslik"/>
        <w:tabs>
          <w:tab w:val="right" w:leader="dot" w:pos="9350"/>
        </w:tabs>
        <w:rPr>
          <w:rFonts w:eastAsiaTheme="minorEastAsia"/>
          <w:noProof/>
          <w:lang w:eastAsia="sl-SI"/>
        </w:rPr>
      </w:pPr>
      <w:hyperlink w:anchor="_Toc56673177" w:history="1">
        <w:r w:rsidR="00473466" w:rsidRPr="00F20194">
          <w:rPr>
            <w:rStyle w:val="Hiperpovezava"/>
            <w:noProof/>
          </w:rPr>
          <w:t>Priloga 6: Izjava o kadrovskih kapacitetah</w:t>
        </w:r>
        <w:r w:rsidR="00473466">
          <w:rPr>
            <w:noProof/>
            <w:webHidden/>
          </w:rPr>
          <w:tab/>
        </w:r>
        <w:r w:rsidR="00473466">
          <w:rPr>
            <w:noProof/>
            <w:webHidden/>
          </w:rPr>
          <w:fldChar w:fldCharType="begin"/>
        </w:r>
        <w:r w:rsidR="00473466">
          <w:rPr>
            <w:noProof/>
            <w:webHidden/>
          </w:rPr>
          <w:instrText xml:space="preserve"> PAGEREF _Toc56673177 \h </w:instrText>
        </w:r>
        <w:r w:rsidR="00473466">
          <w:rPr>
            <w:noProof/>
            <w:webHidden/>
          </w:rPr>
        </w:r>
        <w:r w:rsidR="00473466">
          <w:rPr>
            <w:noProof/>
            <w:webHidden/>
          </w:rPr>
          <w:fldChar w:fldCharType="separate"/>
        </w:r>
        <w:r w:rsidR="00473466">
          <w:rPr>
            <w:noProof/>
            <w:webHidden/>
          </w:rPr>
          <w:t>25</w:t>
        </w:r>
        <w:r w:rsidR="00473466">
          <w:rPr>
            <w:noProof/>
            <w:webHidden/>
          </w:rPr>
          <w:fldChar w:fldCharType="end"/>
        </w:r>
      </w:hyperlink>
    </w:p>
    <w:p w14:paraId="69CCBCD2" w14:textId="664FF777" w:rsidR="00473466" w:rsidRDefault="00A96FBC">
      <w:pPr>
        <w:pStyle w:val="Kazaloslik"/>
        <w:tabs>
          <w:tab w:val="right" w:leader="dot" w:pos="9350"/>
        </w:tabs>
        <w:rPr>
          <w:rFonts w:eastAsiaTheme="minorEastAsia"/>
          <w:noProof/>
          <w:lang w:eastAsia="sl-SI"/>
        </w:rPr>
      </w:pPr>
      <w:hyperlink w:anchor="_Toc56673178" w:history="1">
        <w:r w:rsidR="00473466" w:rsidRPr="00F20194">
          <w:rPr>
            <w:rStyle w:val="Hiperpovezava"/>
            <w:noProof/>
          </w:rPr>
          <w:t>Priloga 7: Reference ponudnik</w:t>
        </w:r>
        <w:r w:rsidR="00473466">
          <w:rPr>
            <w:noProof/>
            <w:webHidden/>
          </w:rPr>
          <w:tab/>
        </w:r>
        <w:r w:rsidR="00473466">
          <w:rPr>
            <w:noProof/>
            <w:webHidden/>
          </w:rPr>
          <w:fldChar w:fldCharType="begin"/>
        </w:r>
        <w:r w:rsidR="00473466">
          <w:rPr>
            <w:noProof/>
            <w:webHidden/>
          </w:rPr>
          <w:instrText xml:space="preserve"> PAGEREF _Toc56673178 \h </w:instrText>
        </w:r>
        <w:r w:rsidR="00473466">
          <w:rPr>
            <w:noProof/>
            <w:webHidden/>
          </w:rPr>
        </w:r>
        <w:r w:rsidR="00473466">
          <w:rPr>
            <w:noProof/>
            <w:webHidden/>
          </w:rPr>
          <w:fldChar w:fldCharType="separate"/>
        </w:r>
        <w:r w:rsidR="00473466">
          <w:rPr>
            <w:noProof/>
            <w:webHidden/>
          </w:rPr>
          <w:t>26</w:t>
        </w:r>
        <w:r w:rsidR="00473466">
          <w:rPr>
            <w:noProof/>
            <w:webHidden/>
          </w:rPr>
          <w:fldChar w:fldCharType="end"/>
        </w:r>
      </w:hyperlink>
    </w:p>
    <w:p w14:paraId="6E74AE16" w14:textId="2E32B998" w:rsidR="00473466" w:rsidRDefault="00A96FBC">
      <w:pPr>
        <w:pStyle w:val="Kazaloslik"/>
        <w:tabs>
          <w:tab w:val="right" w:leader="dot" w:pos="9350"/>
        </w:tabs>
        <w:rPr>
          <w:rFonts w:eastAsiaTheme="minorEastAsia"/>
          <w:noProof/>
          <w:lang w:eastAsia="sl-SI"/>
        </w:rPr>
      </w:pPr>
      <w:hyperlink w:anchor="_Toc56673179" w:history="1">
        <w:r w:rsidR="00473466" w:rsidRPr="00F20194">
          <w:rPr>
            <w:rStyle w:val="Hiperpovezava"/>
            <w:noProof/>
          </w:rPr>
          <w:t>Priloga 8: Pooblastilo za pridobitev podatkov iz kazenske evidence pravnih oseb</w:t>
        </w:r>
        <w:r w:rsidR="00473466">
          <w:rPr>
            <w:noProof/>
            <w:webHidden/>
          </w:rPr>
          <w:tab/>
        </w:r>
        <w:r w:rsidR="00473466">
          <w:rPr>
            <w:noProof/>
            <w:webHidden/>
          </w:rPr>
          <w:fldChar w:fldCharType="begin"/>
        </w:r>
        <w:r w:rsidR="00473466">
          <w:rPr>
            <w:noProof/>
            <w:webHidden/>
          </w:rPr>
          <w:instrText xml:space="preserve"> PAGEREF _Toc56673179 \h </w:instrText>
        </w:r>
        <w:r w:rsidR="00473466">
          <w:rPr>
            <w:noProof/>
            <w:webHidden/>
          </w:rPr>
        </w:r>
        <w:r w:rsidR="00473466">
          <w:rPr>
            <w:noProof/>
            <w:webHidden/>
          </w:rPr>
          <w:fldChar w:fldCharType="separate"/>
        </w:r>
        <w:r w:rsidR="00473466">
          <w:rPr>
            <w:noProof/>
            <w:webHidden/>
          </w:rPr>
          <w:t>27</w:t>
        </w:r>
        <w:r w:rsidR="00473466">
          <w:rPr>
            <w:noProof/>
            <w:webHidden/>
          </w:rPr>
          <w:fldChar w:fldCharType="end"/>
        </w:r>
      </w:hyperlink>
    </w:p>
    <w:p w14:paraId="0D476E1E" w14:textId="7FE473E7" w:rsidR="00473466" w:rsidRDefault="00A96FBC">
      <w:pPr>
        <w:pStyle w:val="Kazaloslik"/>
        <w:tabs>
          <w:tab w:val="right" w:leader="dot" w:pos="9350"/>
        </w:tabs>
        <w:rPr>
          <w:rFonts w:eastAsiaTheme="minorEastAsia"/>
          <w:noProof/>
          <w:lang w:eastAsia="sl-SI"/>
        </w:rPr>
      </w:pPr>
      <w:hyperlink w:anchor="_Toc56673180" w:history="1">
        <w:r w:rsidR="00473466" w:rsidRPr="00F20194">
          <w:rPr>
            <w:rStyle w:val="Hiperpovezava"/>
            <w:noProof/>
          </w:rPr>
          <w:t>Priloga 9: Pooblastilo za pridobitev podatkov iz kazenske evidence fizičnih oseb za člane organov in zastopnikov gospodarskega subjekta</w:t>
        </w:r>
        <w:r w:rsidR="00473466">
          <w:rPr>
            <w:noProof/>
            <w:webHidden/>
          </w:rPr>
          <w:tab/>
        </w:r>
        <w:r w:rsidR="00473466">
          <w:rPr>
            <w:noProof/>
            <w:webHidden/>
          </w:rPr>
          <w:fldChar w:fldCharType="begin"/>
        </w:r>
        <w:r w:rsidR="00473466">
          <w:rPr>
            <w:noProof/>
            <w:webHidden/>
          </w:rPr>
          <w:instrText xml:space="preserve"> PAGEREF _Toc56673180 \h </w:instrText>
        </w:r>
        <w:r w:rsidR="00473466">
          <w:rPr>
            <w:noProof/>
            <w:webHidden/>
          </w:rPr>
        </w:r>
        <w:r w:rsidR="00473466">
          <w:rPr>
            <w:noProof/>
            <w:webHidden/>
          </w:rPr>
          <w:fldChar w:fldCharType="separate"/>
        </w:r>
        <w:r w:rsidR="00473466">
          <w:rPr>
            <w:noProof/>
            <w:webHidden/>
          </w:rPr>
          <w:t>28</w:t>
        </w:r>
        <w:r w:rsidR="00473466">
          <w:rPr>
            <w:noProof/>
            <w:webHidden/>
          </w:rPr>
          <w:fldChar w:fldCharType="end"/>
        </w:r>
      </w:hyperlink>
    </w:p>
    <w:p w14:paraId="08582C93" w14:textId="6CE36A55" w:rsidR="00473466" w:rsidRDefault="00A96FBC">
      <w:pPr>
        <w:pStyle w:val="Kazaloslik"/>
        <w:tabs>
          <w:tab w:val="right" w:leader="dot" w:pos="9350"/>
        </w:tabs>
        <w:rPr>
          <w:rFonts w:eastAsiaTheme="minorEastAsia"/>
          <w:noProof/>
          <w:lang w:eastAsia="sl-SI"/>
        </w:rPr>
      </w:pPr>
      <w:hyperlink w:anchor="_Toc56673181" w:history="1">
        <w:r w:rsidR="00473466" w:rsidRPr="00F20194">
          <w:rPr>
            <w:rStyle w:val="Hiperpovezava"/>
            <w:noProof/>
          </w:rPr>
          <w:t>Priloga 10: Menična izjava za dobro izvedbo pogodbenih obveznosti s pooblastilom za unovčenje</w:t>
        </w:r>
        <w:r w:rsidR="00473466">
          <w:rPr>
            <w:noProof/>
            <w:webHidden/>
          </w:rPr>
          <w:tab/>
        </w:r>
        <w:r w:rsidR="00473466">
          <w:rPr>
            <w:noProof/>
            <w:webHidden/>
          </w:rPr>
          <w:fldChar w:fldCharType="begin"/>
        </w:r>
        <w:r w:rsidR="00473466">
          <w:rPr>
            <w:noProof/>
            <w:webHidden/>
          </w:rPr>
          <w:instrText xml:space="preserve"> PAGEREF _Toc56673181 \h </w:instrText>
        </w:r>
        <w:r w:rsidR="00473466">
          <w:rPr>
            <w:noProof/>
            <w:webHidden/>
          </w:rPr>
        </w:r>
        <w:r w:rsidR="00473466">
          <w:rPr>
            <w:noProof/>
            <w:webHidden/>
          </w:rPr>
          <w:fldChar w:fldCharType="separate"/>
        </w:r>
        <w:r w:rsidR="00473466">
          <w:rPr>
            <w:noProof/>
            <w:webHidden/>
          </w:rPr>
          <w:t>30</w:t>
        </w:r>
        <w:r w:rsidR="00473466">
          <w:rPr>
            <w:noProof/>
            <w:webHidden/>
          </w:rPr>
          <w:fldChar w:fldCharType="end"/>
        </w:r>
      </w:hyperlink>
    </w:p>
    <w:p w14:paraId="39B2B54E" w14:textId="3FE31364" w:rsidR="00473466" w:rsidRDefault="00A96FBC">
      <w:pPr>
        <w:pStyle w:val="Kazaloslik"/>
        <w:tabs>
          <w:tab w:val="right" w:leader="dot" w:pos="9350"/>
        </w:tabs>
        <w:rPr>
          <w:rFonts w:eastAsiaTheme="minorEastAsia"/>
          <w:noProof/>
          <w:lang w:eastAsia="sl-SI"/>
        </w:rPr>
      </w:pPr>
      <w:hyperlink w:anchor="_Toc56673182" w:history="1">
        <w:r w:rsidR="00473466" w:rsidRPr="00F20194">
          <w:rPr>
            <w:rStyle w:val="Hiperpovezava"/>
            <w:noProof/>
          </w:rPr>
          <w:t>Priloga 11: Vzorec pogodbe</w:t>
        </w:r>
        <w:r w:rsidR="00473466">
          <w:rPr>
            <w:noProof/>
            <w:webHidden/>
          </w:rPr>
          <w:tab/>
        </w:r>
        <w:r w:rsidR="00473466">
          <w:rPr>
            <w:noProof/>
            <w:webHidden/>
          </w:rPr>
          <w:fldChar w:fldCharType="begin"/>
        </w:r>
        <w:r w:rsidR="00473466">
          <w:rPr>
            <w:noProof/>
            <w:webHidden/>
          </w:rPr>
          <w:instrText xml:space="preserve"> PAGEREF _Toc56673182 \h </w:instrText>
        </w:r>
        <w:r w:rsidR="00473466">
          <w:rPr>
            <w:noProof/>
            <w:webHidden/>
          </w:rPr>
        </w:r>
        <w:r w:rsidR="00473466">
          <w:rPr>
            <w:noProof/>
            <w:webHidden/>
          </w:rPr>
          <w:fldChar w:fldCharType="separate"/>
        </w:r>
        <w:r w:rsidR="00473466">
          <w:rPr>
            <w:noProof/>
            <w:webHidden/>
          </w:rPr>
          <w:t>31</w:t>
        </w:r>
        <w:r w:rsidR="00473466">
          <w:rPr>
            <w:noProof/>
            <w:webHidden/>
          </w:rPr>
          <w:fldChar w:fldCharType="end"/>
        </w:r>
      </w:hyperlink>
    </w:p>
    <w:p w14:paraId="17E24A21" w14:textId="136713B9" w:rsidR="00473466" w:rsidRDefault="00A96FBC">
      <w:pPr>
        <w:pStyle w:val="Kazaloslik"/>
        <w:tabs>
          <w:tab w:val="right" w:leader="dot" w:pos="9350"/>
        </w:tabs>
        <w:rPr>
          <w:rFonts w:eastAsiaTheme="minorEastAsia"/>
          <w:noProof/>
          <w:lang w:eastAsia="sl-SI"/>
        </w:rPr>
      </w:pPr>
      <w:hyperlink w:anchor="_Toc56673183" w:history="1">
        <w:r w:rsidR="00473466" w:rsidRPr="00F20194">
          <w:rPr>
            <w:rStyle w:val="Hiperpovezava"/>
            <w:noProof/>
          </w:rPr>
          <w:t>Priloga 12: ESPD obrazec</w:t>
        </w:r>
        <w:r w:rsidR="00473466">
          <w:rPr>
            <w:noProof/>
            <w:webHidden/>
          </w:rPr>
          <w:tab/>
        </w:r>
        <w:r w:rsidR="00473466">
          <w:rPr>
            <w:noProof/>
            <w:webHidden/>
          </w:rPr>
          <w:fldChar w:fldCharType="begin"/>
        </w:r>
        <w:r w:rsidR="00473466">
          <w:rPr>
            <w:noProof/>
            <w:webHidden/>
          </w:rPr>
          <w:instrText xml:space="preserve"> PAGEREF _Toc56673183 \h </w:instrText>
        </w:r>
        <w:r w:rsidR="00473466">
          <w:rPr>
            <w:noProof/>
            <w:webHidden/>
          </w:rPr>
        </w:r>
        <w:r w:rsidR="00473466">
          <w:rPr>
            <w:noProof/>
            <w:webHidden/>
          </w:rPr>
          <w:fldChar w:fldCharType="separate"/>
        </w:r>
        <w:r w:rsidR="00473466">
          <w:rPr>
            <w:noProof/>
            <w:webHidden/>
          </w:rPr>
          <w:t>38</w:t>
        </w:r>
        <w:r w:rsidR="00473466">
          <w:rPr>
            <w:noProof/>
            <w:webHidden/>
          </w:rPr>
          <w:fldChar w:fldCharType="end"/>
        </w:r>
      </w:hyperlink>
    </w:p>
    <w:p w14:paraId="4A0FD51B" w14:textId="5F4290D4" w:rsidR="00F5103E" w:rsidRPr="00F5103E" w:rsidRDefault="00F524EC" w:rsidP="00F5103E">
      <w:r>
        <w:fldChar w:fldCharType="end"/>
      </w:r>
    </w:p>
    <w:p w14:paraId="203EA1F8" w14:textId="77777777" w:rsidR="0057047C" w:rsidRDefault="0057047C">
      <w:pPr>
        <w:rPr>
          <w:rFonts w:cstheme="minorHAnsi"/>
        </w:rPr>
      </w:pPr>
      <w:r w:rsidRPr="0057047C">
        <w:rPr>
          <w:rFonts w:cstheme="minorHAnsi"/>
        </w:rPr>
        <w:br w:type="page"/>
      </w:r>
    </w:p>
    <w:p w14:paraId="2E44AFFD" w14:textId="3B2B11DB" w:rsidR="00F5103E" w:rsidRDefault="00F5103E" w:rsidP="00F5103E">
      <w:pPr>
        <w:pStyle w:val="Napis"/>
      </w:pPr>
      <w:bookmarkStart w:id="1" w:name="_Toc56673172"/>
      <w:r>
        <w:lastRenderedPageBreak/>
        <w:t xml:space="preserve">Priloga </w:t>
      </w:r>
      <w:r>
        <w:fldChar w:fldCharType="begin"/>
      </w:r>
      <w:r>
        <w:instrText xml:space="preserve"> SEQ Priloga \* ARABIC </w:instrText>
      </w:r>
      <w:r>
        <w:fldChar w:fldCharType="separate"/>
      </w:r>
      <w:r w:rsidR="00473466">
        <w:rPr>
          <w:noProof/>
        </w:rPr>
        <w:t>1</w:t>
      </w:r>
      <w:r>
        <w:fldChar w:fldCharType="end"/>
      </w:r>
      <w:r>
        <w:t>: Podatki o ponudnik</w:t>
      </w:r>
      <w:r w:rsidR="002224D7">
        <w:t>u</w:t>
      </w:r>
      <w:r w:rsidRPr="00F114C4">
        <w:rPr>
          <w:rStyle w:val="Sprotnaopomba-sklic"/>
        </w:rPr>
        <w:footnoteReference w:id="1"/>
      </w:r>
      <w:bookmarkEnd w:id="1"/>
    </w:p>
    <w:p w14:paraId="09A26201" w14:textId="1C237820" w:rsidR="00D11D66" w:rsidRPr="002224D7" w:rsidRDefault="008D1034" w:rsidP="002224D7">
      <w:pPr>
        <w:jc w:val="center"/>
        <w:rPr>
          <w:b/>
          <w:bCs/>
        </w:rPr>
      </w:pPr>
      <w:r w:rsidRPr="002224D7">
        <w:rPr>
          <w:b/>
          <w:bCs/>
        </w:rPr>
        <w:t>PODATKI O PONUDNIKU</w:t>
      </w:r>
    </w:p>
    <w:p w14:paraId="35966C0C" w14:textId="77777777" w:rsidR="00D11D66" w:rsidRDefault="00D11D66" w:rsidP="009A7037">
      <w:pPr>
        <w:spacing w:after="0" w:line="300" w:lineRule="exact"/>
        <w:rPr>
          <w:rFonts w:cstheme="minorHAnsi"/>
          <w:sz w:val="20"/>
          <w:szCs w:val="20"/>
        </w:rPr>
      </w:pPr>
    </w:p>
    <w:p w14:paraId="66BBDE3A" w14:textId="77777777" w:rsidR="009A7037" w:rsidRPr="008D1034" w:rsidRDefault="00795F24" w:rsidP="009A7037">
      <w:pPr>
        <w:spacing w:after="0" w:line="300" w:lineRule="exact"/>
        <w:rPr>
          <w:rFonts w:cstheme="minorHAnsi"/>
          <w:sz w:val="20"/>
          <w:szCs w:val="20"/>
        </w:rPr>
      </w:pPr>
      <w:r w:rsidRPr="008D1034">
        <w:rPr>
          <w:rFonts w:cstheme="minorHAnsi"/>
          <w:sz w:val="20"/>
          <w:szCs w:val="20"/>
        </w:rPr>
        <w:t xml:space="preserve">Ponudbo oddajamo: (se označi z X) </w:t>
      </w:r>
    </w:p>
    <w:p w14:paraId="5049370E" w14:textId="77777777" w:rsidR="009A7037" w:rsidRPr="008D1034" w:rsidRDefault="00795F24" w:rsidP="009A7037">
      <w:pPr>
        <w:spacing w:after="0" w:line="300" w:lineRule="exact"/>
        <w:rPr>
          <w:rFonts w:cstheme="minorHAnsi"/>
          <w:sz w:val="20"/>
          <w:szCs w:val="20"/>
        </w:rPr>
      </w:pPr>
      <w:r w:rsidRPr="008D1034">
        <w:rPr>
          <w:rFonts w:ascii="MS Gothic" w:eastAsia="MS Gothic" w:hAnsi="MS Gothic" w:cs="MS Gothic" w:hint="eastAsia"/>
          <w:sz w:val="20"/>
          <w:szCs w:val="20"/>
        </w:rPr>
        <w:t>☐</w:t>
      </w:r>
      <w:r w:rsidRPr="008D1034">
        <w:rPr>
          <w:rFonts w:cstheme="minorHAnsi"/>
          <w:sz w:val="20"/>
          <w:szCs w:val="20"/>
        </w:rPr>
        <w:t xml:space="preserve"> Samostojno </w:t>
      </w:r>
      <w:r w:rsidR="009A7037" w:rsidRPr="008D1034">
        <w:rPr>
          <w:rFonts w:cstheme="minorHAnsi"/>
          <w:sz w:val="20"/>
          <w:szCs w:val="20"/>
        </w:rPr>
        <w:tab/>
      </w:r>
      <w:r w:rsidR="009A7037" w:rsidRPr="008D1034">
        <w:rPr>
          <w:rFonts w:cstheme="minorHAnsi"/>
          <w:sz w:val="20"/>
          <w:szCs w:val="20"/>
        </w:rPr>
        <w:tab/>
      </w:r>
      <w:r w:rsidR="009A7037" w:rsidRPr="008D1034">
        <w:rPr>
          <w:rFonts w:cstheme="minorHAnsi"/>
          <w:sz w:val="20"/>
          <w:szCs w:val="20"/>
        </w:rPr>
        <w:tab/>
      </w:r>
      <w:r w:rsidR="009A7037" w:rsidRPr="008D1034">
        <w:rPr>
          <w:rFonts w:cstheme="minorHAnsi"/>
          <w:sz w:val="20"/>
          <w:szCs w:val="20"/>
        </w:rPr>
        <w:tab/>
      </w:r>
      <w:r w:rsidR="009A7037" w:rsidRPr="008D1034">
        <w:rPr>
          <w:rFonts w:cstheme="minorHAnsi"/>
          <w:sz w:val="20"/>
          <w:szCs w:val="20"/>
        </w:rPr>
        <w:tab/>
      </w:r>
      <w:r w:rsidR="009A7037" w:rsidRPr="008D1034">
        <w:rPr>
          <w:rFonts w:cstheme="minorHAnsi"/>
          <w:sz w:val="20"/>
          <w:szCs w:val="20"/>
        </w:rPr>
        <w:tab/>
      </w:r>
      <w:r w:rsidRPr="008D1034">
        <w:rPr>
          <w:rFonts w:ascii="MS Gothic" w:eastAsia="MS Gothic" w:hAnsi="MS Gothic" w:cs="MS Gothic" w:hint="eastAsia"/>
          <w:sz w:val="20"/>
          <w:szCs w:val="20"/>
        </w:rPr>
        <w:t>☐</w:t>
      </w:r>
      <w:r w:rsidRPr="008D1034">
        <w:rPr>
          <w:rFonts w:cstheme="minorHAnsi"/>
          <w:sz w:val="20"/>
          <w:szCs w:val="20"/>
        </w:rPr>
        <w:t xml:space="preserve"> Skupno ponudbo</w:t>
      </w:r>
    </w:p>
    <w:p w14:paraId="23D1E1B7" w14:textId="77777777" w:rsidR="009A7037" w:rsidRPr="008D1034" w:rsidRDefault="009A7037" w:rsidP="009A7037">
      <w:pPr>
        <w:spacing w:after="0" w:line="300" w:lineRule="exact"/>
        <w:rPr>
          <w:rFonts w:cstheme="minorHAnsi"/>
          <w:sz w:val="20"/>
          <w:szCs w:val="20"/>
        </w:rPr>
      </w:pPr>
    </w:p>
    <w:p w14:paraId="45CCE3D9" w14:textId="4A979714" w:rsidR="00795F24" w:rsidRPr="008D1034" w:rsidRDefault="00795F24" w:rsidP="009A7037">
      <w:pPr>
        <w:spacing w:after="0" w:line="300" w:lineRule="exact"/>
        <w:rPr>
          <w:rFonts w:cstheme="minorHAnsi"/>
          <w:sz w:val="20"/>
          <w:szCs w:val="20"/>
        </w:rPr>
      </w:pPr>
      <w:r w:rsidRPr="008D1034">
        <w:rPr>
          <w:rFonts w:cstheme="minorHAnsi"/>
          <w:sz w:val="20"/>
          <w:szCs w:val="20"/>
        </w:rPr>
        <w:t xml:space="preserve">Veljavnost ponudbe: </w:t>
      </w:r>
      <w:r w:rsidR="00E93E82" w:rsidRPr="00E93E82">
        <w:rPr>
          <w:rFonts w:cstheme="minorHAnsi"/>
          <w:sz w:val="20"/>
          <w:szCs w:val="20"/>
        </w:rPr>
        <w:t>8</w:t>
      </w:r>
      <w:r w:rsidR="003A0219" w:rsidRPr="00E93E82">
        <w:rPr>
          <w:rFonts w:cstheme="minorHAnsi"/>
          <w:sz w:val="20"/>
          <w:szCs w:val="20"/>
        </w:rPr>
        <w:t xml:space="preserve">. 2. </w:t>
      </w:r>
      <w:r w:rsidR="009A7037" w:rsidRPr="00E93E82">
        <w:rPr>
          <w:rFonts w:cstheme="minorHAnsi"/>
          <w:sz w:val="20"/>
          <w:szCs w:val="20"/>
        </w:rPr>
        <w:t>2021</w:t>
      </w:r>
      <w:r w:rsidR="009A4441" w:rsidRPr="00E93E82">
        <w:rPr>
          <w:rFonts w:cstheme="minorHAnsi"/>
          <w:sz w:val="20"/>
          <w:szCs w:val="20"/>
        </w:rPr>
        <w:t xml:space="preserve"> (najmanj </w:t>
      </w:r>
      <w:r w:rsidR="000D0D60" w:rsidRPr="00E93E82">
        <w:rPr>
          <w:rFonts w:cstheme="minorHAnsi"/>
          <w:sz w:val="20"/>
          <w:szCs w:val="20"/>
        </w:rPr>
        <w:t>6</w:t>
      </w:r>
      <w:r w:rsidR="009A4441" w:rsidRPr="00E93E82">
        <w:rPr>
          <w:rFonts w:cstheme="minorHAnsi"/>
          <w:sz w:val="20"/>
          <w:szCs w:val="20"/>
        </w:rPr>
        <w:t>0 dni od oddaje ponudbe</w:t>
      </w:r>
      <w:r w:rsidR="009A4441" w:rsidRPr="008D1034">
        <w:rPr>
          <w:rFonts w:cstheme="minorHAnsi"/>
          <w:sz w:val="20"/>
          <w:szCs w:val="20"/>
        </w:rPr>
        <w:t>).</w:t>
      </w:r>
    </w:p>
    <w:p w14:paraId="604DE8C7" w14:textId="77777777" w:rsidR="00B36B8B" w:rsidRDefault="00B36B8B" w:rsidP="009A7037">
      <w:pPr>
        <w:spacing w:after="0" w:line="300" w:lineRule="exact"/>
        <w:rPr>
          <w:rFonts w:cstheme="minorHAnsi"/>
          <w:sz w:val="20"/>
          <w:szCs w:val="20"/>
        </w:rPr>
      </w:pPr>
    </w:p>
    <w:p w14:paraId="27E7F82E" w14:textId="77777777" w:rsidR="00DE4A9F" w:rsidRDefault="00DE4A9F" w:rsidP="009A7037">
      <w:pPr>
        <w:spacing w:after="0" w:line="300" w:lineRule="exact"/>
        <w:rPr>
          <w:rFonts w:cstheme="minorHAnsi"/>
          <w:sz w:val="20"/>
          <w:szCs w:val="20"/>
        </w:rPr>
      </w:pPr>
    </w:p>
    <w:p w14:paraId="0928C70B" w14:textId="77777777" w:rsidR="00DE4A9F" w:rsidRDefault="00DE4A9F" w:rsidP="009A7037">
      <w:pPr>
        <w:spacing w:after="0" w:line="300" w:lineRule="exact"/>
        <w:rPr>
          <w:rFonts w:cstheme="minorHAnsi"/>
          <w:sz w:val="20"/>
          <w:szCs w:val="20"/>
        </w:rPr>
      </w:pPr>
    </w:p>
    <w:p w14:paraId="7C68ABA9" w14:textId="77777777" w:rsidR="00E91E95" w:rsidRPr="008D1034" w:rsidRDefault="00E91E95" w:rsidP="009A7037">
      <w:pPr>
        <w:spacing w:after="0" w:line="300" w:lineRule="exact"/>
        <w:rPr>
          <w:rFonts w:cstheme="minorHAnsi"/>
          <w:sz w:val="20"/>
          <w:szCs w:val="20"/>
        </w:rPr>
      </w:pPr>
    </w:p>
    <w:p w14:paraId="568E7B36" w14:textId="77777777" w:rsidR="00B36B8B" w:rsidRPr="00425338" w:rsidRDefault="00425338" w:rsidP="00425338">
      <w:pPr>
        <w:pStyle w:val="Odstavekseznama"/>
        <w:numPr>
          <w:ilvl w:val="0"/>
          <w:numId w:val="23"/>
        </w:numPr>
        <w:spacing w:after="0" w:line="300" w:lineRule="exact"/>
        <w:rPr>
          <w:rFonts w:cstheme="minorHAnsi"/>
          <w:b/>
        </w:rPr>
      </w:pPr>
      <w:r w:rsidRPr="00425338">
        <w:rPr>
          <w:rFonts w:cstheme="minorHAnsi"/>
          <w:b/>
        </w:rPr>
        <w:t>Podatki o ponudniku</w:t>
      </w:r>
      <w:r w:rsidRPr="00425338">
        <w:rPr>
          <w:rFonts w:cstheme="minorHAnsi"/>
          <w:b/>
        </w:rPr>
        <w:tab/>
      </w:r>
    </w:p>
    <w:p w14:paraId="3319BA88" w14:textId="77777777" w:rsidR="00425338" w:rsidRPr="00425338" w:rsidRDefault="00425338" w:rsidP="00425338">
      <w:pPr>
        <w:spacing w:after="0" w:line="300" w:lineRule="exact"/>
        <w:rPr>
          <w:rFonts w:cstheme="minorHAnsi"/>
          <w:sz w:val="20"/>
          <w:szCs w:val="20"/>
        </w:rPr>
      </w:pPr>
    </w:p>
    <w:tbl>
      <w:tblPr>
        <w:tblStyle w:val="Svetlosenenjepoudarek1"/>
        <w:tblW w:w="9808" w:type="dxa"/>
        <w:tblLayout w:type="fixed"/>
        <w:tblLook w:val="04A0" w:firstRow="1" w:lastRow="0" w:firstColumn="1" w:lastColumn="0" w:noHBand="0" w:noVBand="1"/>
      </w:tblPr>
      <w:tblGrid>
        <w:gridCol w:w="3459"/>
        <w:gridCol w:w="6349"/>
      </w:tblGrid>
      <w:tr w:rsidR="00B36B8B" w14:paraId="1334CC87" w14:textId="77777777" w:rsidTr="006F3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9" w:type="dxa"/>
            <w:tcBorders>
              <w:left w:val="single" w:sz="4" w:space="0" w:color="4F81BD" w:themeColor="accent1"/>
            </w:tcBorders>
          </w:tcPr>
          <w:p w14:paraId="7D15CD2B" w14:textId="77777777" w:rsidR="00B36B8B" w:rsidRPr="00425338" w:rsidRDefault="00B36B8B" w:rsidP="00425338">
            <w:pPr>
              <w:spacing w:line="300" w:lineRule="exact"/>
              <w:rPr>
                <w:rFonts w:cstheme="minorHAnsi"/>
                <w:sz w:val="20"/>
                <w:szCs w:val="20"/>
              </w:rPr>
            </w:pPr>
            <w:r w:rsidRPr="00425338">
              <w:rPr>
                <w:rFonts w:cstheme="minorHAnsi"/>
                <w:sz w:val="20"/>
                <w:szCs w:val="20"/>
              </w:rPr>
              <w:t>Podatki o ponudniku</w:t>
            </w:r>
          </w:p>
        </w:tc>
        <w:tc>
          <w:tcPr>
            <w:tcW w:w="6349" w:type="dxa"/>
            <w:tcBorders>
              <w:right w:val="single" w:sz="4" w:space="0" w:color="4F81BD" w:themeColor="accent1"/>
            </w:tcBorders>
          </w:tcPr>
          <w:p w14:paraId="486CDBB0" w14:textId="77777777" w:rsidR="00B36B8B" w:rsidRDefault="00B36B8B" w:rsidP="00B36B8B">
            <w:pPr>
              <w:spacing w:line="300" w:lineRule="exact"/>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B36B8B" w14:paraId="67FD49B3" w14:textId="77777777" w:rsidTr="006F32C9">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459" w:type="dxa"/>
            <w:tcBorders>
              <w:left w:val="single" w:sz="4" w:space="0" w:color="4F81BD" w:themeColor="accent1"/>
            </w:tcBorders>
          </w:tcPr>
          <w:p w14:paraId="6B97057F" w14:textId="77777777" w:rsidR="00B36B8B" w:rsidRPr="0062268F" w:rsidRDefault="0062268F" w:rsidP="009A7037">
            <w:pPr>
              <w:spacing w:line="300" w:lineRule="exact"/>
              <w:rPr>
                <w:rFonts w:cstheme="minorHAnsi"/>
                <w:color w:val="auto"/>
                <w:sz w:val="18"/>
                <w:szCs w:val="18"/>
              </w:rPr>
            </w:pPr>
            <w:r w:rsidRPr="0062268F">
              <w:rPr>
                <w:rFonts w:cstheme="minorHAnsi"/>
                <w:color w:val="auto"/>
                <w:sz w:val="18"/>
                <w:szCs w:val="18"/>
              </w:rPr>
              <w:t>Popolni naziv gospodarskega subjekta</w:t>
            </w:r>
          </w:p>
        </w:tc>
        <w:tc>
          <w:tcPr>
            <w:tcW w:w="6349" w:type="dxa"/>
            <w:tcBorders>
              <w:right w:val="single" w:sz="4" w:space="0" w:color="4F81BD" w:themeColor="accent1"/>
            </w:tcBorders>
          </w:tcPr>
          <w:p w14:paraId="1BBACAA8" w14:textId="77777777" w:rsidR="00B36B8B" w:rsidRPr="00B36B8B" w:rsidRDefault="00B36B8B" w:rsidP="009A7037">
            <w:pPr>
              <w:spacing w:line="300" w:lineRule="exac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r w:rsidR="00B36B8B" w14:paraId="5FD92BAE" w14:textId="77777777" w:rsidTr="006F32C9">
        <w:trPr>
          <w:trHeight w:val="439"/>
        </w:trPr>
        <w:tc>
          <w:tcPr>
            <w:cnfStyle w:val="001000000000" w:firstRow="0" w:lastRow="0" w:firstColumn="1" w:lastColumn="0" w:oddVBand="0" w:evenVBand="0" w:oddHBand="0" w:evenHBand="0" w:firstRowFirstColumn="0" w:firstRowLastColumn="0" w:lastRowFirstColumn="0" w:lastRowLastColumn="0"/>
            <w:tcW w:w="3459" w:type="dxa"/>
            <w:tcBorders>
              <w:left w:val="single" w:sz="4" w:space="0" w:color="4F81BD" w:themeColor="accent1"/>
            </w:tcBorders>
          </w:tcPr>
          <w:p w14:paraId="7B013A7B" w14:textId="77777777" w:rsidR="00B36B8B" w:rsidRPr="0062268F" w:rsidRDefault="0062268F" w:rsidP="009A7037">
            <w:pPr>
              <w:spacing w:line="300" w:lineRule="exact"/>
              <w:rPr>
                <w:rFonts w:cstheme="minorHAnsi"/>
                <w:color w:val="auto"/>
                <w:sz w:val="18"/>
                <w:szCs w:val="18"/>
              </w:rPr>
            </w:pPr>
            <w:r>
              <w:rPr>
                <w:rFonts w:cstheme="minorHAnsi"/>
                <w:color w:val="auto"/>
                <w:sz w:val="18"/>
                <w:szCs w:val="18"/>
              </w:rPr>
              <w:t>Naslov gospodarskega subjekta</w:t>
            </w:r>
          </w:p>
        </w:tc>
        <w:tc>
          <w:tcPr>
            <w:tcW w:w="6349" w:type="dxa"/>
            <w:tcBorders>
              <w:right w:val="single" w:sz="4" w:space="0" w:color="4F81BD" w:themeColor="accent1"/>
            </w:tcBorders>
          </w:tcPr>
          <w:p w14:paraId="792D7472" w14:textId="77777777" w:rsidR="00B36B8B" w:rsidRPr="00B36B8B" w:rsidRDefault="00B36B8B" w:rsidP="009A7037">
            <w:pPr>
              <w:spacing w:line="300" w:lineRule="exac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B36B8B" w14:paraId="587CEFDC" w14:textId="77777777" w:rsidTr="006F32C9">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459" w:type="dxa"/>
            <w:tcBorders>
              <w:left w:val="single" w:sz="4" w:space="0" w:color="4F81BD" w:themeColor="accent1"/>
            </w:tcBorders>
          </w:tcPr>
          <w:p w14:paraId="296D8C34" w14:textId="77777777" w:rsidR="00B36B8B" w:rsidRPr="007911AF" w:rsidRDefault="0062268F" w:rsidP="009A7037">
            <w:pPr>
              <w:spacing w:line="300" w:lineRule="exact"/>
              <w:rPr>
                <w:rFonts w:cstheme="minorHAnsi"/>
                <w:color w:val="auto"/>
                <w:sz w:val="18"/>
                <w:szCs w:val="18"/>
              </w:rPr>
            </w:pPr>
            <w:r w:rsidRPr="007911AF">
              <w:rPr>
                <w:rFonts w:cstheme="minorHAnsi"/>
                <w:color w:val="auto"/>
                <w:sz w:val="18"/>
                <w:szCs w:val="18"/>
              </w:rPr>
              <w:t>Matična številka</w:t>
            </w:r>
          </w:p>
        </w:tc>
        <w:tc>
          <w:tcPr>
            <w:tcW w:w="6349" w:type="dxa"/>
            <w:tcBorders>
              <w:right w:val="single" w:sz="4" w:space="0" w:color="4F81BD" w:themeColor="accent1"/>
            </w:tcBorders>
          </w:tcPr>
          <w:p w14:paraId="6AA86022" w14:textId="77777777" w:rsidR="00B36B8B" w:rsidRPr="007911AF" w:rsidRDefault="00B36B8B" w:rsidP="009A7037">
            <w:pPr>
              <w:spacing w:line="300" w:lineRule="exact"/>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r>
      <w:tr w:rsidR="00B36B8B" w14:paraId="3942AEDA" w14:textId="77777777" w:rsidTr="006F32C9">
        <w:trPr>
          <w:trHeight w:val="422"/>
        </w:trPr>
        <w:tc>
          <w:tcPr>
            <w:cnfStyle w:val="001000000000" w:firstRow="0" w:lastRow="0" w:firstColumn="1" w:lastColumn="0" w:oddVBand="0" w:evenVBand="0" w:oddHBand="0" w:evenHBand="0" w:firstRowFirstColumn="0" w:firstRowLastColumn="0" w:lastRowFirstColumn="0" w:lastRowLastColumn="0"/>
            <w:tcW w:w="3459" w:type="dxa"/>
            <w:tcBorders>
              <w:left w:val="single" w:sz="4" w:space="0" w:color="4F81BD" w:themeColor="accent1"/>
            </w:tcBorders>
          </w:tcPr>
          <w:p w14:paraId="4C0AC042" w14:textId="77777777" w:rsidR="00B36B8B" w:rsidRPr="007911AF" w:rsidRDefault="0062268F" w:rsidP="009A7037">
            <w:pPr>
              <w:spacing w:line="300" w:lineRule="exact"/>
              <w:rPr>
                <w:rFonts w:cstheme="minorHAnsi"/>
                <w:color w:val="auto"/>
                <w:sz w:val="18"/>
                <w:szCs w:val="18"/>
              </w:rPr>
            </w:pPr>
            <w:r w:rsidRPr="007911AF">
              <w:rPr>
                <w:rFonts w:cstheme="minorHAnsi"/>
                <w:color w:val="auto"/>
                <w:sz w:val="18"/>
                <w:szCs w:val="18"/>
              </w:rPr>
              <w:t>Identifikacijska številka za DDV</w:t>
            </w:r>
          </w:p>
        </w:tc>
        <w:tc>
          <w:tcPr>
            <w:tcW w:w="6349" w:type="dxa"/>
            <w:tcBorders>
              <w:right w:val="single" w:sz="4" w:space="0" w:color="4F81BD" w:themeColor="accent1"/>
            </w:tcBorders>
          </w:tcPr>
          <w:p w14:paraId="537E8F0C" w14:textId="77777777" w:rsidR="00B36B8B" w:rsidRPr="007911AF" w:rsidRDefault="00B36B8B" w:rsidP="009A7037">
            <w:pPr>
              <w:spacing w:line="30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B36B8B" w14:paraId="5E599C32" w14:textId="77777777" w:rsidTr="006F32C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459" w:type="dxa"/>
            <w:tcBorders>
              <w:left w:val="single" w:sz="4" w:space="0" w:color="4F81BD" w:themeColor="accent1"/>
            </w:tcBorders>
          </w:tcPr>
          <w:p w14:paraId="4E3AC5D3" w14:textId="77777777" w:rsidR="00B36B8B" w:rsidRPr="007911AF" w:rsidRDefault="0062268F" w:rsidP="009A7037">
            <w:pPr>
              <w:spacing w:line="300" w:lineRule="exact"/>
              <w:rPr>
                <w:rFonts w:cstheme="minorHAnsi"/>
                <w:color w:val="auto"/>
                <w:sz w:val="18"/>
                <w:szCs w:val="18"/>
              </w:rPr>
            </w:pPr>
            <w:r w:rsidRPr="007911AF">
              <w:rPr>
                <w:rFonts w:cstheme="minorHAnsi"/>
                <w:color w:val="auto"/>
                <w:sz w:val="18"/>
                <w:szCs w:val="18"/>
              </w:rPr>
              <w:t>Pristojni finančni urad</w:t>
            </w:r>
          </w:p>
        </w:tc>
        <w:tc>
          <w:tcPr>
            <w:tcW w:w="6349" w:type="dxa"/>
            <w:tcBorders>
              <w:right w:val="single" w:sz="4" w:space="0" w:color="4F81BD" w:themeColor="accent1"/>
            </w:tcBorders>
          </w:tcPr>
          <w:p w14:paraId="3FC40752" w14:textId="77777777" w:rsidR="00B36B8B" w:rsidRPr="007911AF" w:rsidRDefault="00B36B8B" w:rsidP="009A7037">
            <w:pPr>
              <w:spacing w:line="300" w:lineRule="exact"/>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r>
      <w:tr w:rsidR="00B36B8B" w14:paraId="0DB95ADE" w14:textId="77777777" w:rsidTr="006F32C9">
        <w:trPr>
          <w:trHeight w:val="421"/>
        </w:trPr>
        <w:tc>
          <w:tcPr>
            <w:cnfStyle w:val="001000000000" w:firstRow="0" w:lastRow="0" w:firstColumn="1" w:lastColumn="0" w:oddVBand="0" w:evenVBand="0" w:oddHBand="0" w:evenHBand="0" w:firstRowFirstColumn="0" w:firstRowLastColumn="0" w:lastRowFirstColumn="0" w:lastRowLastColumn="0"/>
            <w:tcW w:w="3459" w:type="dxa"/>
            <w:tcBorders>
              <w:left w:val="single" w:sz="4" w:space="0" w:color="4F81BD" w:themeColor="accent1"/>
            </w:tcBorders>
          </w:tcPr>
          <w:p w14:paraId="2ECA07FA" w14:textId="77777777" w:rsidR="00B36B8B" w:rsidRPr="007911AF" w:rsidRDefault="00E35848" w:rsidP="009A7037">
            <w:pPr>
              <w:spacing w:line="300" w:lineRule="exact"/>
              <w:rPr>
                <w:rFonts w:cstheme="minorHAnsi"/>
                <w:color w:val="auto"/>
                <w:sz w:val="18"/>
                <w:szCs w:val="18"/>
              </w:rPr>
            </w:pPr>
            <w:r w:rsidRPr="007911AF">
              <w:rPr>
                <w:rFonts w:cstheme="minorHAnsi"/>
                <w:color w:val="auto"/>
                <w:sz w:val="18"/>
                <w:szCs w:val="18"/>
              </w:rPr>
              <w:t>Številka transakcijskega računa</w:t>
            </w:r>
          </w:p>
        </w:tc>
        <w:tc>
          <w:tcPr>
            <w:tcW w:w="6349" w:type="dxa"/>
            <w:tcBorders>
              <w:right w:val="single" w:sz="4" w:space="0" w:color="4F81BD" w:themeColor="accent1"/>
            </w:tcBorders>
          </w:tcPr>
          <w:p w14:paraId="17A0C52F" w14:textId="77777777" w:rsidR="00B36B8B" w:rsidRPr="007911AF" w:rsidRDefault="00B36B8B" w:rsidP="009A7037">
            <w:pPr>
              <w:spacing w:line="30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E35848" w14:paraId="002C3FFA" w14:textId="77777777" w:rsidTr="006F32C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459" w:type="dxa"/>
            <w:tcBorders>
              <w:left w:val="single" w:sz="4" w:space="0" w:color="4F81BD" w:themeColor="accent1"/>
            </w:tcBorders>
          </w:tcPr>
          <w:p w14:paraId="1ADFB25E" w14:textId="77777777" w:rsidR="00E35848" w:rsidRPr="007911AF" w:rsidRDefault="007911AF" w:rsidP="007911AF">
            <w:pPr>
              <w:spacing w:line="300" w:lineRule="exact"/>
              <w:rPr>
                <w:rFonts w:cstheme="minorHAnsi"/>
                <w:color w:val="auto"/>
                <w:sz w:val="18"/>
                <w:szCs w:val="18"/>
              </w:rPr>
            </w:pPr>
            <w:r w:rsidRPr="007911AF">
              <w:rPr>
                <w:rFonts w:cstheme="minorHAnsi"/>
                <w:color w:val="auto"/>
                <w:sz w:val="18"/>
                <w:szCs w:val="18"/>
              </w:rPr>
              <w:t xml:space="preserve">MSP* (ustrezno obkrožiti):    </w:t>
            </w:r>
          </w:p>
        </w:tc>
        <w:tc>
          <w:tcPr>
            <w:tcW w:w="6349" w:type="dxa"/>
            <w:tcBorders>
              <w:right w:val="single" w:sz="4" w:space="0" w:color="4F81BD" w:themeColor="accent1"/>
            </w:tcBorders>
          </w:tcPr>
          <w:p w14:paraId="12CA9113" w14:textId="77777777" w:rsidR="00E35848" w:rsidRPr="007911AF" w:rsidRDefault="007911AF" w:rsidP="007911AF">
            <w:pPr>
              <w:spacing w:line="300" w:lineRule="exact"/>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r w:rsidRPr="007911AF">
              <w:rPr>
                <w:rFonts w:cstheme="minorHAnsi"/>
                <w:b/>
                <w:color w:val="auto"/>
                <w:sz w:val="20"/>
                <w:szCs w:val="20"/>
              </w:rPr>
              <w:t xml:space="preserve">                             DA                                                  NE</w:t>
            </w:r>
          </w:p>
        </w:tc>
      </w:tr>
      <w:tr w:rsidR="00E35848" w14:paraId="5D0CC2B9" w14:textId="77777777" w:rsidTr="006F32C9">
        <w:trPr>
          <w:trHeight w:val="421"/>
        </w:trPr>
        <w:tc>
          <w:tcPr>
            <w:cnfStyle w:val="001000000000" w:firstRow="0" w:lastRow="0" w:firstColumn="1" w:lastColumn="0" w:oddVBand="0" w:evenVBand="0" w:oddHBand="0" w:evenHBand="0" w:firstRowFirstColumn="0" w:firstRowLastColumn="0" w:lastRowFirstColumn="0" w:lastRowLastColumn="0"/>
            <w:tcW w:w="3459" w:type="dxa"/>
            <w:tcBorders>
              <w:left w:val="single" w:sz="4" w:space="0" w:color="4F81BD" w:themeColor="accent1"/>
            </w:tcBorders>
          </w:tcPr>
          <w:p w14:paraId="3C9F0488" w14:textId="77777777" w:rsidR="00E35848" w:rsidRPr="007911AF" w:rsidRDefault="00F50643" w:rsidP="00F50643">
            <w:pPr>
              <w:spacing w:line="300" w:lineRule="exact"/>
              <w:rPr>
                <w:rFonts w:cstheme="minorHAnsi"/>
                <w:color w:val="auto"/>
                <w:sz w:val="18"/>
                <w:szCs w:val="18"/>
              </w:rPr>
            </w:pPr>
            <w:r w:rsidRPr="00F50643">
              <w:rPr>
                <w:rFonts w:cstheme="minorHAnsi"/>
                <w:color w:val="auto"/>
                <w:sz w:val="18"/>
                <w:szCs w:val="18"/>
              </w:rPr>
              <w:t>Elektronska pošta za obveščanje ponudnika:</w:t>
            </w:r>
          </w:p>
        </w:tc>
        <w:tc>
          <w:tcPr>
            <w:tcW w:w="6349" w:type="dxa"/>
            <w:tcBorders>
              <w:right w:val="single" w:sz="4" w:space="0" w:color="4F81BD" w:themeColor="accent1"/>
            </w:tcBorders>
          </w:tcPr>
          <w:p w14:paraId="3B7D9D6A" w14:textId="77777777" w:rsidR="00E35848" w:rsidRPr="007911AF" w:rsidRDefault="00E35848" w:rsidP="009A7037">
            <w:pPr>
              <w:spacing w:line="30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4C561C" w:rsidRPr="004C561C" w14:paraId="0286A73F" w14:textId="77777777" w:rsidTr="006F32C9">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459" w:type="dxa"/>
            <w:tcBorders>
              <w:left w:val="single" w:sz="4" w:space="0" w:color="4F81BD" w:themeColor="accent1"/>
            </w:tcBorders>
          </w:tcPr>
          <w:p w14:paraId="4D971D88" w14:textId="77777777" w:rsidR="00B36B8B" w:rsidRPr="004C561C" w:rsidRDefault="00F50643" w:rsidP="009A7037">
            <w:pPr>
              <w:spacing w:line="300" w:lineRule="exact"/>
              <w:rPr>
                <w:rFonts w:cstheme="minorHAnsi"/>
                <w:color w:val="auto"/>
                <w:sz w:val="18"/>
                <w:szCs w:val="18"/>
              </w:rPr>
            </w:pPr>
            <w:r w:rsidRPr="004C561C">
              <w:rPr>
                <w:rFonts w:cstheme="minorHAnsi"/>
                <w:color w:val="auto"/>
                <w:sz w:val="18"/>
                <w:szCs w:val="18"/>
              </w:rPr>
              <w:t>Telefonska številka za obveščanje ponudnika</w:t>
            </w:r>
          </w:p>
        </w:tc>
        <w:tc>
          <w:tcPr>
            <w:tcW w:w="6349" w:type="dxa"/>
            <w:tcBorders>
              <w:right w:val="single" w:sz="4" w:space="0" w:color="4F81BD" w:themeColor="accent1"/>
            </w:tcBorders>
          </w:tcPr>
          <w:p w14:paraId="3954BA95" w14:textId="77777777" w:rsidR="00B36B8B" w:rsidRPr="004C561C" w:rsidRDefault="00B36B8B" w:rsidP="009A7037">
            <w:pPr>
              <w:spacing w:line="300" w:lineRule="exact"/>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r>
      <w:tr w:rsidR="004C561C" w:rsidRPr="004C561C" w14:paraId="41D16F88" w14:textId="77777777" w:rsidTr="006F32C9">
        <w:trPr>
          <w:trHeight w:val="439"/>
        </w:trPr>
        <w:tc>
          <w:tcPr>
            <w:cnfStyle w:val="001000000000" w:firstRow="0" w:lastRow="0" w:firstColumn="1" w:lastColumn="0" w:oddVBand="0" w:evenVBand="0" w:oddHBand="0" w:evenHBand="0" w:firstRowFirstColumn="0" w:firstRowLastColumn="0" w:lastRowFirstColumn="0" w:lastRowLastColumn="0"/>
            <w:tcW w:w="3459" w:type="dxa"/>
            <w:tcBorders>
              <w:left w:val="single" w:sz="4" w:space="0" w:color="4F81BD" w:themeColor="accent1"/>
            </w:tcBorders>
          </w:tcPr>
          <w:p w14:paraId="02CAC972" w14:textId="77777777" w:rsidR="004C561C" w:rsidRPr="004C561C" w:rsidRDefault="004C561C" w:rsidP="009A7037">
            <w:pPr>
              <w:spacing w:line="300" w:lineRule="exact"/>
              <w:rPr>
                <w:rFonts w:cstheme="minorHAnsi"/>
                <w:color w:val="auto"/>
                <w:sz w:val="18"/>
                <w:szCs w:val="18"/>
              </w:rPr>
            </w:pPr>
            <w:r w:rsidRPr="004C561C">
              <w:rPr>
                <w:rFonts w:cstheme="minorHAnsi"/>
                <w:color w:val="auto"/>
                <w:sz w:val="18"/>
                <w:szCs w:val="18"/>
              </w:rPr>
              <w:t xml:space="preserve">Odgovorna oseba za podpis okvirnega sporazuma (z navedbo funkcije):       </w:t>
            </w:r>
          </w:p>
        </w:tc>
        <w:tc>
          <w:tcPr>
            <w:tcW w:w="6349" w:type="dxa"/>
            <w:tcBorders>
              <w:right w:val="single" w:sz="4" w:space="0" w:color="4F81BD" w:themeColor="accent1"/>
            </w:tcBorders>
          </w:tcPr>
          <w:p w14:paraId="389EDEAD" w14:textId="77777777" w:rsidR="004C561C" w:rsidRPr="004C561C" w:rsidRDefault="004C561C" w:rsidP="009A7037">
            <w:pPr>
              <w:spacing w:line="30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bl>
    <w:p w14:paraId="1AB07AB1" w14:textId="77777777" w:rsidR="00397D85" w:rsidRDefault="00397D85" w:rsidP="00800FDB">
      <w:pPr>
        <w:spacing w:after="0" w:line="300" w:lineRule="exact"/>
        <w:rPr>
          <w:rFonts w:cstheme="minorHAnsi"/>
          <w:sz w:val="20"/>
          <w:szCs w:val="20"/>
        </w:rPr>
      </w:pPr>
    </w:p>
    <w:p w14:paraId="7F5F9A4F" w14:textId="7ED8211C" w:rsidR="00397D85" w:rsidRDefault="00397D85" w:rsidP="00800FDB">
      <w:pPr>
        <w:spacing w:after="0" w:line="300" w:lineRule="exact"/>
        <w:rPr>
          <w:rFonts w:cstheme="minorHAnsi"/>
          <w:b/>
          <w:sz w:val="20"/>
          <w:szCs w:val="20"/>
        </w:rPr>
      </w:pPr>
    </w:p>
    <w:p w14:paraId="447B2123" w14:textId="42B32032" w:rsidR="00CA3A67" w:rsidRDefault="00CA3A67" w:rsidP="00800FDB">
      <w:pPr>
        <w:spacing w:after="0" w:line="300" w:lineRule="exact"/>
        <w:rPr>
          <w:rFonts w:cstheme="minorHAnsi"/>
          <w:b/>
          <w:sz w:val="20"/>
          <w:szCs w:val="20"/>
        </w:rPr>
      </w:pPr>
    </w:p>
    <w:p w14:paraId="6CE6E7E4" w14:textId="77777777" w:rsidR="00CA3A67" w:rsidRDefault="00CA3A67" w:rsidP="00800FDB">
      <w:pPr>
        <w:spacing w:after="0" w:line="300" w:lineRule="exact"/>
        <w:rPr>
          <w:rFonts w:cstheme="minorHAnsi"/>
          <w:b/>
          <w:sz w:val="20"/>
          <w:szCs w:val="20"/>
        </w:rPr>
      </w:pPr>
    </w:p>
    <w:p w14:paraId="11AFC9E1" w14:textId="77777777" w:rsidR="00DE4A9F" w:rsidRDefault="00DE4A9F" w:rsidP="00800FDB">
      <w:pPr>
        <w:spacing w:after="0" w:line="300" w:lineRule="exact"/>
        <w:rPr>
          <w:rFonts w:cstheme="minorHAnsi"/>
          <w:b/>
          <w:sz w:val="20"/>
          <w:szCs w:val="20"/>
        </w:rPr>
      </w:pPr>
    </w:p>
    <w:p w14:paraId="5FFEB615" w14:textId="77777777" w:rsidR="00CA3A67" w:rsidRPr="00CA3A67" w:rsidRDefault="00CA3A67" w:rsidP="00CA3A67">
      <w:pPr>
        <w:spacing w:after="0" w:line="300" w:lineRule="exact"/>
        <w:rPr>
          <w:rFonts w:cstheme="minorHAnsi"/>
          <w:b/>
          <w:sz w:val="20"/>
          <w:szCs w:val="20"/>
        </w:rPr>
      </w:pPr>
      <w:r w:rsidRPr="00CA3A67">
        <w:rPr>
          <w:rFonts w:cstheme="minorHAnsi"/>
          <w:b/>
          <w:sz w:val="20"/>
          <w:szCs w:val="20"/>
        </w:rPr>
        <w:t>Kraj:____________________________</w:t>
      </w:r>
      <w:r w:rsidRPr="00CA3A67">
        <w:rPr>
          <w:rFonts w:cstheme="minorHAnsi"/>
          <w:b/>
          <w:sz w:val="20"/>
          <w:szCs w:val="20"/>
        </w:rPr>
        <w:tab/>
        <w:t xml:space="preserve">Žig </w:t>
      </w:r>
    </w:p>
    <w:p w14:paraId="499C325F" w14:textId="77777777" w:rsidR="00CA3A67" w:rsidRPr="00CA3A67" w:rsidRDefault="00CA3A67" w:rsidP="00CA3A67">
      <w:pPr>
        <w:spacing w:after="0" w:line="300" w:lineRule="exact"/>
        <w:rPr>
          <w:rFonts w:cstheme="minorHAnsi"/>
          <w:b/>
          <w:sz w:val="20"/>
          <w:szCs w:val="20"/>
        </w:rPr>
      </w:pPr>
    </w:p>
    <w:p w14:paraId="08455230" w14:textId="77777777" w:rsidR="00CA3A67" w:rsidRPr="00CA3A67" w:rsidRDefault="00CA3A67" w:rsidP="00CA3A67">
      <w:pPr>
        <w:spacing w:after="0" w:line="300" w:lineRule="exact"/>
        <w:rPr>
          <w:rFonts w:cstheme="minorHAnsi"/>
          <w:b/>
          <w:sz w:val="20"/>
          <w:szCs w:val="20"/>
        </w:rPr>
      </w:pPr>
      <w:r w:rsidRPr="00CA3A67">
        <w:rPr>
          <w:rFonts w:cstheme="minorHAnsi"/>
          <w:b/>
          <w:sz w:val="20"/>
          <w:szCs w:val="20"/>
        </w:rPr>
        <w:t>Datum: _________________________</w:t>
      </w:r>
      <w:r w:rsidRPr="00CA3A67">
        <w:rPr>
          <w:rFonts w:cstheme="minorHAnsi"/>
          <w:b/>
          <w:sz w:val="20"/>
          <w:szCs w:val="20"/>
        </w:rPr>
        <w:tab/>
      </w:r>
      <w:r w:rsidRPr="00CA3A67">
        <w:rPr>
          <w:rFonts w:cstheme="minorHAnsi"/>
          <w:b/>
          <w:sz w:val="20"/>
          <w:szCs w:val="20"/>
        </w:rPr>
        <w:tab/>
      </w:r>
      <w:r w:rsidRPr="00CA3A67">
        <w:rPr>
          <w:rFonts w:cstheme="minorHAnsi"/>
          <w:b/>
          <w:sz w:val="20"/>
          <w:szCs w:val="20"/>
        </w:rPr>
        <w:tab/>
      </w:r>
      <w:r w:rsidRPr="00CA3A67">
        <w:rPr>
          <w:rFonts w:cstheme="minorHAnsi"/>
          <w:b/>
          <w:sz w:val="20"/>
          <w:szCs w:val="20"/>
        </w:rPr>
        <w:tab/>
      </w:r>
      <w:r w:rsidRPr="00CA3A67">
        <w:rPr>
          <w:rFonts w:cstheme="minorHAnsi"/>
          <w:b/>
          <w:sz w:val="20"/>
          <w:szCs w:val="20"/>
        </w:rPr>
        <w:tab/>
        <w:t xml:space="preserve">Podpis:    </w:t>
      </w:r>
    </w:p>
    <w:p w14:paraId="666EAF96" w14:textId="77777777" w:rsidR="00CA3A67" w:rsidRPr="00CA3A67" w:rsidRDefault="00CA3A67" w:rsidP="00CA3A67">
      <w:pPr>
        <w:spacing w:after="0" w:line="300" w:lineRule="exact"/>
        <w:rPr>
          <w:rFonts w:cstheme="minorHAnsi"/>
          <w:b/>
          <w:sz w:val="20"/>
          <w:szCs w:val="20"/>
        </w:rPr>
      </w:pPr>
      <w:r w:rsidRPr="00CA3A67">
        <w:rPr>
          <w:rFonts w:cstheme="minorHAnsi"/>
          <w:b/>
          <w:sz w:val="20"/>
          <w:szCs w:val="20"/>
        </w:rPr>
        <w:tab/>
      </w:r>
      <w:r w:rsidRPr="00CA3A67">
        <w:rPr>
          <w:rFonts w:cstheme="minorHAnsi"/>
          <w:b/>
          <w:sz w:val="20"/>
          <w:szCs w:val="20"/>
        </w:rPr>
        <w:tab/>
      </w:r>
      <w:r w:rsidRPr="00CA3A67">
        <w:rPr>
          <w:rFonts w:cstheme="minorHAnsi"/>
          <w:b/>
          <w:sz w:val="20"/>
          <w:szCs w:val="20"/>
        </w:rPr>
        <w:tab/>
      </w:r>
      <w:r w:rsidRPr="00CA3A67">
        <w:rPr>
          <w:rFonts w:cstheme="minorHAnsi"/>
          <w:b/>
          <w:sz w:val="20"/>
          <w:szCs w:val="20"/>
        </w:rPr>
        <w:tab/>
      </w:r>
      <w:r w:rsidRPr="00CA3A67">
        <w:rPr>
          <w:rFonts w:cstheme="minorHAnsi"/>
          <w:b/>
          <w:sz w:val="20"/>
          <w:szCs w:val="20"/>
        </w:rPr>
        <w:tab/>
      </w:r>
      <w:r w:rsidRPr="00CA3A67">
        <w:rPr>
          <w:rFonts w:cstheme="minorHAnsi"/>
          <w:b/>
          <w:sz w:val="20"/>
          <w:szCs w:val="20"/>
        </w:rPr>
        <w:tab/>
      </w:r>
      <w:r w:rsidRPr="00CA3A67">
        <w:rPr>
          <w:rFonts w:cstheme="minorHAnsi"/>
          <w:b/>
          <w:sz w:val="20"/>
          <w:szCs w:val="20"/>
        </w:rPr>
        <w:tab/>
      </w:r>
      <w:r w:rsidRPr="00CA3A67">
        <w:rPr>
          <w:rFonts w:cstheme="minorHAnsi"/>
          <w:b/>
          <w:sz w:val="20"/>
          <w:szCs w:val="20"/>
        </w:rPr>
        <w:tab/>
      </w:r>
      <w:r w:rsidRPr="00CA3A67">
        <w:rPr>
          <w:rFonts w:cstheme="minorHAnsi"/>
          <w:b/>
          <w:sz w:val="20"/>
          <w:szCs w:val="20"/>
        </w:rPr>
        <w:tab/>
        <w:t>____________________________</w:t>
      </w:r>
    </w:p>
    <w:p w14:paraId="3F52F784" w14:textId="77777777" w:rsidR="00CA3A67" w:rsidRPr="00CA3A67" w:rsidRDefault="00CA3A67" w:rsidP="00CA3A67">
      <w:pPr>
        <w:spacing w:after="0" w:line="300" w:lineRule="exact"/>
        <w:rPr>
          <w:rFonts w:cstheme="minorHAnsi"/>
          <w:b/>
          <w:sz w:val="20"/>
          <w:szCs w:val="20"/>
        </w:rPr>
      </w:pPr>
    </w:p>
    <w:p w14:paraId="1FE075E9" w14:textId="17C4335A" w:rsidR="00DE4A9F" w:rsidRDefault="00DE4A9F" w:rsidP="00800FDB">
      <w:pPr>
        <w:spacing w:after="0" w:line="300" w:lineRule="exact"/>
        <w:rPr>
          <w:rFonts w:cstheme="minorHAnsi"/>
          <w:b/>
          <w:sz w:val="20"/>
          <w:szCs w:val="20"/>
        </w:rPr>
      </w:pPr>
    </w:p>
    <w:p w14:paraId="5CF2C15C" w14:textId="77777777" w:rsidR="002224D7" w:rsidRDefault="002224D7" w:rsidP="00800FDB">
      <w:pPr>
        <w:spacing w:after="0" w:line="300" w:lineRule="exact"/>
        <w:rPr>
          <w:rFonts w:cstheme="minorHAnsi"/>
          <w:b/>
          <w:sz w:val="20"/>
          <w:szCs w:val="20"/>
        </w:rPr>
      </w:pPr>
    </w:p>
    <w:p w14:paraId="29FD4849" w14:textId="05E6DEC9" w:rsidR="00682FAF" w:rsidRDefault="002224D7" w:rsidP="00F524EC">
      <w:pPr>
        <w:pStyle w:val="Napis"/>
      </w:pPr>
      <w:bookmarkStart w:id="2" w:name="_Toc56673173"/>
      <w:r>
        <w:t xml:space="preserve">Priloga </w:t>
      </w:r>
      <w:r>
        <w:fldChar w:fldCharType="begin"/>
      </w:r>
      <w:r>
        <w:instrText xml:space="preserve"> SEQ Priloga \* ARABIC </w:instrText>
      </w:r>
      <w:r>
        <w:fldChar w:fldCharType="separate"/>
      </w:r>
      <w:r w:rsidR="00473466">
        <w:rPr>
          <w:noProof/>
        </w:rPr>
        <w:t>2</w:t>
      </w:r>
      <w:r>
        <w:fldChar w:fldCharType="end"/>
      </w:r>
      <w:r>
        <w:t>: Povzetek predračuna (rekapitulacija)</w:t>
      </w:r>
      <w:r w:rsidRPr="002224D7">
        <w:rPr>
          <w:vertAlign w:val="superscript"/>
        </w:rPr>
        <w:footnoteReference w:id="2"/>
      </w:r>
      <w:bookmarkEnd w:id="2"/>
    </w:p>
    <w:p w14:paraId="787A0420" w14:textId="4681B933" w:rsidR="00370242" w:rsidRDefault="00370242" w:rsidP="00370242">
      <w:pPr>
        <w:spacing w:after="0" w:line="300" w:lineRule="exact"/>
        <w:ind w:left="7920" w:firstLine="720"/>
        <w:rPr>
          <w:rFonts w:cstheme="minorHAnsi"/>
          <w:color w:val="808080" w:themeColor="background1" w:themeShade="80"/>
          <w:sz w:val="20"/>
          <w:szCs w:val="20"/>
        </w:rPr>
      </w:pPr>
      <w:r>
        <w:rPr>
          <w:rFonts w:cstheme="minorHAnsi"/>
          <w:color w:val="808080" w:themeColor="background1" w:themeShade="80"/>
          <w:sz w:val="20"/>
          <w:szCs w:val="20"/>
        </w:rPr>
        <w:br w:type="page"/>
      </w:r>
    </w:p>
    <w:p w14:paraId="0A93B018" w14:textId="0EC5D276" w:rsidR="008C6C36" w:rsidRPr="008C6C36" w:rsidRDefault="008C6C36" w:rsidP="008C6C36">
      <w:pPr>
        <w:pStyle w:val="Napis"/>
      </w:pPr>
      <w:bookmarkStart w:id="3" w:name="_Toc56673174"/>
      <w:bookmarkStart w:id="4" w:name="OLE_LINK4"/>
      <w:r w:rsidRPr="008C6C36">
        <w:lastRenderedPageBreak/>
        <w:t xml:space="preserve">Priloga </w:t>
      </w:r>
      <w:r w:rsidRPr="008C6C36">
        <w:fldChar w:fldCharType="begin"/>
      </w:r>
      <w:r w:rsidRPr="008C6C36">
        <w:instrText xml:space="preserve"> SEQ Priloga \* ARABIC </w:instrText>
      </w:r>
      <w:r w:rsidRPr="008C6C36">
        <w:fldChar w:fldCharType="separate"/>
      </w:r>
      <w:r w:rsidR="00473466">
        <w:rPr>
          <w:noProof/>
        </w:rPr>
        <w:t>3</w:t>
      </w:r>
      <w:r w:rsidRPr="008C6C36">
        <w:fldChar w:fldCharType="end"/>
      </w:r>
      <w:r>
        <w:t>: Ponudba s specifikacijo</w:t>
      </w:r>
      <w:bookmarkEnd w:id="3"/>
    </w:p>
    <w:p w14:paraId="6346EBAF" w14:textId="77777777" w:rsidR="00151E21" w:rsidRPr="008C6C36" w:rsidRDefault="00151E21" w:rsidP="008C6C36">
      <w:pPr>
        <w:jc w:val="center"/>
        <w:rPr>
          <w:b/>
          <w:bCs/>
          <w:sz w:val="24"/>
          <w:szCs w:val="24"/>
        </w:rPr>
      </w:pPr>
      <w:r w:rsidRPr="008C6C36">
        <w:rPr>
          <w:b/>
          <w:bCs/>
          <w:sz w:val="24"/>
          <w:szCs w:val="24"/>
        </w:rPr>
        <w:t>PO</w:t>
      </w:r>
      <w:r w:rsidR="00F114C4" w:rsidRPr="008C6C36">
        <w:rPr>
          <w:b/>
          <w:bCs/>
          <w:sz w:val="24"/>
          <w:szCs w:val="24"/>
        </w:rPr>
        <w:t>NUDBA S SPECIFIKACIJO</w:t>
      </w:r>
    </w:p>
    <w:bookmarkEnd w:id="4"/>
    <w:p w14:paraId="32CC8243" w14:textId="77777777" w:rsidR="00F114C4" w:rsidRDefault="00F114C4" w:rsidP="00151E21">
      <w:pPr>
        <w:spacing w:after="0" w:line="300" w:lineRule="exact"/>
        <w:jc w:val="both"/>
      </w:pPr>
    </w:p>
    <w:p w14:paraId="6AAE12DD" w14:textId="77777777" w:rsidR="00151E21" w:rsidRDefault="00151E21" w:rsidP="00151E21">
      <w:pPr>
        <w:spacing w:after="0" w:line="300" w:lineRule="exact"/>
        <w:jc w:val="both"/>
      </w:pPr>
      <w:bookmarkStart w:id="5" w:name="OLE_LINK5"/>
      <w:r>
        <w:t>Na podlagi povabila za oddajo ponudbe v postopku javnega naročila</w:t>
      </w:r>
    </w:p>
    <w:p w14:paraId="33168FE9" w14:textId="77777777" w:rsidR="00151E21" w:rsidRDefault="00151E21" w:rsidP="00151E21">
      <w:pPr>
        <w:spacing w:after="0" w:line="300" w:lineRule="exact"/>
        <w:jc w:val="both"/>
      </w:pPr>
    </w:p>
    <w:p w14:paraId="039BBF81" w14:textId="378D0ADE" w:rsidR="00151E21" w:rsidRPr="00A0387D" w:rsidRDefault="00AC4CE6" w:rsidP="00151E21">
      <w:pPr>
        <w:spacing w:after="0" w:line="340" w:lineRule="exact"/>
        <w:ind w:left="2880" w:hanging="2880"/>
        <w:jc w:val="center"/>
        <w:rPr>
          <w:rFonts w:cstheme="minorHAnsi"/>
          <w:b/>
          <w:sz w:val="20"/>
          <w:szCs w:val="20"/>
        </w:rPr>
      </w:pPr>
      <w:r w:rsidRPr="00AC4CE6">
        <w:rPr>
          <w:rFonts w:cstheme="minorHAnsi"/>
          <w:b/>
          <w:sz w:val="20"/>
          <w:szCs w:val="20"/>
        </w:rPr>
        <w:t xml:space="preserve">STORITVE ZAVAROVANJA JP KPV, d.o.o. za leti 2021 in 2022 </w:t>
      </w:r>
    </w:p>
    <w:p w14:paraId="090E73E2" w14:textId="77777777" w:rsidR="00151E21" w:rsidRDefault="00151E21" w:rsidP="00151E21">
      <w:pPr>
        <w:spacing w:after="0" w:line="340" w:lineRule="exact"/>
        <w:rPr>
          <w:rFonts w:cstheme="minorHAnsi"/>
        </w:rPr>
      </w:pPr>
    </w:p>
    <w:p w14:paraId="0A806B8A" w14:textId="2AC7EEF4" w:rsidR="00151E21" w:rsidRDefault="00151E21" w:rsidP="00151E21">
      <w:pPr>
        <w:spacing w:after="0" w:line="340" w:lineRule="exact"/>
        <w:rPr>
          <w:rFonts w:cstheme="minorHAnsi"/>
        </w:rPr>
      </w:pPr>
      <w:r w:rsidRPr="00AB3495">
        <w:rPr>
          <w:rFonts w:cstheme="minorHAnsi"/>
        </w:rPr>
        <w:t xml:space="preserve">objavljenega na Portalu javnih naročil: št. </w:t>
      </w:r>
      <w:sdt>
        <w:sdtPr>
          <w:rPr>
            <w:rFonts w:cstheme="minorHAnsi"/>
          </w:rPr>
          <w:alias w:val="Zadeva"/>
          <w:tag w:val=""/>
          <w:id w:val="1677540971"/>
          <w:placeholder>
            <w:docPart w:val="4AFDB5FF12654330B76BD853B2B97A57"/>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E24D91" w:rsidRPr="00AB3495">
            <w:rPr>
              <w:rFonts w:cstheme="minorHAnsi"/>
            </w:rPr>
            <w:t>JN007230</w:t>
          </w:r>
          <w:proofErr w:type="spellEnd"/>
          <w:r w:rsidR="00E24D91" w:rsidRPr="00AB3495">
            <w:rPr>
              <w:rFonts w:cstheme="minorHAnsi"/>
            </w:rPr>
            <w:t>/2020-</w:t>
          </w:r>
          <w:proofErr w:type="spellStart"/>
          <w:r w:rsidR="00E24D91" w:rsidRPr="00AB3495">
            <w:rPr>
              <w:rFonts w:cstheme="minorHAnsi"/>
            </w:rPr>
            <w:t>W01</w:t>
          </w:r>
          <w:proofErr w:type="spellEnd"/>
        </w:sdtContent>
      </w:sdt>
      <w:r w:rsidRPr="00AB3495">
        <w:rPr>
          <w:rFonts w:cstheme="minorHAnsi"/>
        </w:rPr>
        <w:t xml:space="preserve"> dne </w:t>
      </w:r>
      <w:sdt>
        <w:sdtPr>
          <w:rPr>
            <w:rFonts w:cstheme="minorHAnsi"/>
          </w:rPr>
          <w:alias w:val="Datum objave"/>
          <w:tag w:val=""/>
          <w:id w:val="136852876"/>
          <w:placeholder>
            <w:docPart w:val="B6FB1F2FEA814B948CC6D94D4388B0F3"/>
          </w:placeholder>
          <w:dataBinding w:prefixMappings="xmlns:ns0='http://schemas.microsoft.com/office/2006/coverPageProps' " w:xpath="/ns0:CoverPageProperties[1]/ns0:PublishDate[1]" w:storeItemID="{55AF091B-3C7A-41E3-B477-F2FDAA23CFDA}"/>
          <w:date w:fullDate="2020-12-01T00:00:00Z">
            <w:dateFormat w:val="dd.MM.yyyy"/>
            <w:lid w:val="sl-SI"/>
            <w:storeMappedDataAs w:val="dateTime"/>
            <w:calendar w:val="gregorian"/>
          </w:date>
        </w:sdtPr>
        <w:sdtEndPr/>
        <w:sdtContent>
          <w:r w:rsidR="00B7349D">
            <w:rPr>
              <w:rFonts w:cstheme="minorHAnsi"/>
            </w:rPr>
            <w:t>01.12.2020</w:t>
          </w:r>
        </w:sdtContent>
      </w:sdt>
      <w:r w:rsidRPr="00AB3495">
        <w:rPr>
          <w:rFonts w:cstheme="minorHAnsi"/>
        </w:rPr>
        <w:t xml:space="preserve"> oddajamo ponudbo</w:t>
      </w:r>
      <w:r>
        <w:rPr>
          <w:rFonts w:cstheme="minorHAnsi"/>
        </w:rPr>
        <w:t xml:space="preserve"> </w:t>
      </w:r>
    </w:p>
    <w:bookmarkEnd w:id="5"/>
    <w:p w14:paraId="7BAA36B7" w14:textId="77777777" w:rsidR="00151E21" w:rsidRDefault="00151E21" w:rsidP="00151E21">
      <w:pPr>
        <w:tabs>
          <w:tab w:val="left" w:pos="3520"/>
        </w:tabs>
        <w:spacing w:after="0" w:line="340" w:lineRule="exact"/>
        <w:rPr>
          <w:rFonts w:cstheme="minorHAnsi"/>
        </w:rPr>
      </w:pPr>
    </w:p>
    <w:p w14:paraId="4C02036A" w14:textId="77777777" w:rsidR="00151E21" w:rsidRDefault="00151E21" w:rsidP="00151E21">
      <w:pPr>
        <w:spacing w:after="0" w:line="340" w:lineRule="exact"/>
        <w:rPr>
          <w:rFonts w:cstheme="minorHAnsi"/>
          <w:b/>
        </w:rPr>
      </w:pPr>
      <w:bookmarkStart w:id="6" w:name="OLE_LINK6"/>
      <w:r w:rsidRPr="000F4469">
        <w:rPr>
          <w:rFonts w:cstheme="minorHAnsi"/>
          <w:b/>
        </w:rPr>
        <w:t xml:space="preserve">Skupna ponudbena premija zavarovanja za obdobje </w:t>
      </w:r>
      <w:r w:rsidR="00142DDE">
        <w:rPr>
          <w:rFonts w:cstheme="minorHAnsi"/>
          <w:b/>
        </w:rPr>
        <w:t xml:space="preserve">dveh (2) let </w:t>
      </w:r>
      <w:r w:rsidRPr="000F4469">
        <w:rPr>
          <w:rFonts w:cstheme="minorHAnsi"/>
          <w:b/>
        </w:rPr>
        <w:t>od 1.1.2021 do 31.12.2022:</w:t>
      </w:r>
    </w:p>
    <w:bookmarkEnd w:id="6"/>
    <w:p w14:paraId="0449D9F2" w14:textId="77777777" w:rsidR="00151E21" w:rsidRPr="000F4469" w:rsidRDefault="00151E21" w:rsidP="00151E21">
      <w:pPr>
        <w:spacing w:after="0" w:line="340" w:lineRule="exact"/>
        <w:rPr>
          <w:rFonts w:cstheme="minorHAnsi"/>
          <w:b/>
        </w:rPr>
      </w:pPr>
    </w:p>
    <w:p w14:paraId="203AC3A0" w14:textId="77777777" w:rsidR="00151E21" w:rsidRDefault="00151E21" w:rsidP="00151E21">
      <w:pPr>
        <w:spacing w:after="0" w:line="340" w:lineRule="exact"/>
        <w:rPr>
          <w:rFonts w:cstheme="minorHAnsi"/>
        </w:rPr>
      </w:pPr>
    </w:p>
    <w:tbl>
      <w:tblPr>
        <w:tblStyle w:val="Svetlosenenjepoudarek1"/>
        <w:tblW w:w="10065" w:type="dxa"/>
        <w:tblInd w:w="-147" w:type="dxa"/>
        <w:tblLook w:val="04A0" w:firstRow="1" w:lastRow="0" w:firstColumn="1" w:lastColumn="0" w:noHBand="0" w:noVBand="1"/>
      </w:tblPr>
      <w:tblGrid>
        <w:gridCol w:w="3686"/>
        <w:gridCol w:w="2175"/>
        <w:gridCol w:w="236"/>
        <w:gridCol w:w="1344"/>
        <w:gridCol w:w="236"/>
        <w:gridCol w:w="2388"/>
      </w:tblGrid>
      <w:tr w:rsidR="00600045" w14:paraId="51AC5E22" w14:textId="77777777" w:rsidTr="00F52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18" w:space="0" w:color="1F497D" w:themeColor="text2"/>
              <w:left w:val="single" w:sz="4" w:space="0" w:color="4F81BD" w:themeColor="accent1"/>
              <w:bottom w:val="single" w:sz="18" w:space="0" w:color="1F497D" w:themeColor="text2"/>
              <w:right w:val="single" w:sz="4" w:space="0" w:color="4F81BD" w:themeColor="accent1"/>
            </w:tcBorders>
          </w:tcPr>
          <w:p w14:paraId="096F9922" w14:textId="2B534A17" w:rsidR="00600045" w:rsidRDefault="00B64331" w:rsidP="00533257">
            <w:pPr>
              <w:spacing w:line="340" w:lineRule="exact"/>
              <w:rPr>
                <w:rFonts w:cstheme="minorHAnsi"/>
              </w:rPr>
            </w:pPr>
            <w:r>
              <w:rPr>
                <w:rFonts w:cstheme="minorHAnsi"/>
              </w:rPr>
              <w:t>Vrsta zavarovanja</w:t>
            </w:r>
          </w:p>
        </w:tc>
        <w:tc>
          <w:tcPr>
            <w:tcW w:w="2175" w:type="dxa"/>
            <w:tcBorders>
              <w:top w:val="single" w:sz="18" w:space="0" w:color="1F497D" w:themeColor="text2"/>
              <w:left w:val="single" w:sz="4" w:space="0" w:color="4F81BD" w:themeColor="accent1"/>
              <w:bottom w:val="single" w:sz="18" w:space="0" w:color="1F497D" w:themeColor="text2"/>
            </w:tcBorders>
          </w:tcPr>
          <w:p w14:paraId="1952762F" w14:textId="77777777" w:rsidR="00596D15" w:rsidRDefault="00600045" w:rsidP="00600045">
            <w:pPr>
              <w:spacing w:line="340" w:lineRule="exact"/>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Premija </w:t>
            </w:r>
            <w:r w:rsidR="00786BBC">
              <w:rPr>
                <w:rFonts w:cstheme="minorHAnsi"/>
              </w:rPr>
              <w:t>za dve leti</w:t>
            </w:r>
          </w:p>
          <w:p w14:paraId="0B8CB1D5" w14:textId="77777777" w:rsidR="00600045" w:rsidRDefault="00600045" w:rsidP="00600045">
            <w:pPr>
              <w:spacing w:line="340" w:lineRule="exact"/>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(v EUR)</w:t>
            </w:r>
          </w:p>
        </w:tc>
        <w:tc>
          <w:tcPr>
            <w:tcW w:w="236" w:type="dxa"/>
            <w:tcBorders>
              <w:top w:val="single" w:sz="18" w:space="0" w:color="1F497D" w:themeColor="text2"/>
              <w:left w:val="single" w:sz="4" w:space="0" w:color="4F81BD" w:themeColor="accent1"/>
              <w:bottom w:val="single" w:sz="18" w:space="0" w:color="1F497D" w:themeColor="text2"/>
            </w:tcBorders>
          </w:tcPr>
          <w:p w14:paraId="2F8EFA2B" w14:textId="77777777" w:rsidR="00600045" w:rsidRDefault="00600045" w:rsidP="00600045">
            <w:pPr>
              <w:spacing w:line="340" w:lineRule="exact"/>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p>
        </w:tc>
        <w:tc>
          <w:tcPr>
            <w:tcW w:w="1344" w:type="dxa"/>
            <w:tcBorders>
              <w:top w:val="single" w:sz="18" w:space="0" w:color="1F497D" w:themeColor="text2"/>
              <w:bottom w:val="single" w:sz="18" w:space="0" w:color="1F497D" w:themeColor="text2"/>
              <w:right w:val="single" w:sz="4" w:space="0" w:color="4F81BD" w:themeColor="accent1"/>
            </w:tcBorders>
          </w:tcPr>
          <w:p w14:paraId="1B200988" w14:textId="77777777" w:rsidR="00600045" w:rsidRDefault="00600045" w:rsidP="00600045">
            <w:pPr>
              <w:spacing w:line="340" w:lineRule="exact"/>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8,5% DPZP (v EUR)</w:t>
            </w:r>
          </w:p>
        </w:tc>
        <w:tc>
          <w:tcPr>
            <w:tcW w:w="236" w:type="dxa"/>
            <w:tcBorders>
              <w:top w:val="single" w:sz="18" w:space="0" w:color="1F497D" w:themeColor="text2"/>
              <w:left w:val="single" w:sz="4" w:space="0" w:color="4F81BD" w:themeColor="accent1"/>
              <w:bottom w:val="single" w:sz="18" w:space="0" w:color="1F497D" w:themeColor="text2"/>
            </w:tcBorders>
          </w:tcPr>
          <w:p w14:paraId="371A6BF1" w14:textId="77777777" w:rsidR="00600045" w:rsidRDefault="00600045" w:rsidP="00600045">
            <w:pPr>
              <w:jc w:val="center"/>
              <w:cnfStyle w:val="100000000000" w:firstRow="1" w:lastRow="0" w:firstColumn="0" w:lastColumn="0" w:oddVBand="0" w:evenVBand="0" w:oddHBand="0" w:evenHBand="0" w:firstRowFirstColumn="0" w:firstRowLastColumn="0" w:lastRowFirstColumn="0" w:lastRowLastColumn="0"/>
              <w:rPr>
                <w:rFonts w:cstheme="minorHAnsi"/>
              </w:rPr>
            </w:pPr>
          </w:p>
          <w:p w14:paraId="0BABC59C" w14:textId="77777777" w:rsidR="00600045" w:rsidRDefault="00600045" w:rsidP="00600045">
            <w:pPr>
              <w:spacing w:line="340" w:lineRule="exact"/>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p>
        </w:tc>
        <w:tc>
          <w:tcPr>
            <w:tcW w:w="2388" w:type="dxa"/>
            <w:tcBorders>
              <w:top w:val="single" w:sz="18" w:space="0" w:color="1F497D" w:themeColor="text2"/>
              <w:bottom w:val="single" w:sz="18" w:space="0" w:color="1F497D" w:themeColor="text2"/>
              <w:right w:val="single" w:sz="4" w:space="0" w:color="4F81BD" w:themeColor="accent1"/>
            </w:tcBorders>
          </w:tcPr>
          <w:p w14:paraId="57C8A8F8" w14:textId="498F74F2" w:rsidR="00600045" w:rsidRDefault="00600045" w:rsidP="00600045">
            <w:pPr>
              <w:spacing w:line="340" w:lineRule="exact"/>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Premija z DPZP</w:t>
            </w:r>
            <w:r w:rsidR="00786BBC">
              <w:rPr>
                <w:rFonts w:cstheme="minorHAnsi"/>
              </w:rPr>
              <w:t xml:space="preserve"> za dve leti</w:t>
            </w:r>
          </w:p>
          <w:p w14:paraId="48070DE1" w14:textId="77777777" w:rsidR="00600045" w:rsidRDefault="00600045" w:rsidP="00600045">
            <w:pPr>
              <w:spacing w:line="340" w:lineRule="exact"/>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(v EUR)</w:t>
            </w:r>
          </w:p>
        </w:tc>
      </w:tr>
      <w:tr w:rsidR="00AC4CE6" w14:paraId="3D11447A" w14:textId="77777777" w:rsidTr="00F5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dashed" w:sz="4" w:space="0" w:color="auto"/>
              <w:left w:val="single" w:sz="4" w:space="0" w:color="4F81BD" w:themeColor="accent1"/>
              <w:right w:val="single" w:sz="4" w:space="0" w:color="4F81BD" w:themeColor="accent1"/>
            </w:tcBorders>
          </w:tcPr>
          <w:p w14:paraId="5CA41FAF" w14:textId="7B9160AC" w:rsidR="00AC4CE6" w:rsidRPr="00397D85" w:rsidRDefault="00AC4CE6" w:rsidP="00533257">
            <w:pPr>
              <w:rPr>
                <w:sz w:val="20"/>
                <w:szCs w:val="20"/>
              </w:rPr>
            </w:pPr>
            <w:r w:rsidRPr="00596D15">
              <w:rPr>
                <w:color w:val="auto"/>
                <w:sz w:val="18"/>
                <w:szCs w:val="18"/>
              </w:rPr>
              <w:t>Požarno zavarovanje z dodanimi riziki</w:t>
            </w:r>
          </w:p>
        </w:tc>
        <w:tc>
          <w:tcPr>
            <w:tcW w:w="2175" w:type="dxa"/>
            <w:tcBorders>
              <w:top w:val="dashed" w:sz="4" w:space="0" w:color="auto"/>
              <w:left w:val="single" w:sz="4" w:space="0" w:color="4F81BD" w:themeColor="accent1"/>
            </w:tcBorders>
          </w:tcPr>
          <w:p w14:paraId="1F60548B"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tcW w:w="236" w:type="dxa"/>
            <w:tcBorders>
              <w:top w:val="dashed" w:sz="4" w:space="0" w:color="auto"/>
              <w:left w:val="single" w:sz="4" w:space="0" w:color="4F81BD" w:themeColor="accent1"/>
            </w:tcBorders>
          </w:tcPr>
          <w:p w14:paraId="4D98156A"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44" w:type="dxa"/>
            <w:tcBorders>
              <w:top w:val="dashed" w:sz="4" w:space="0" w:color="auto"/>
              <w:right w:val="single" w:sz="4" w:space="0" w:color="4F81BD" w:themeColor="accent1"/>
            </w:tcBorders>
          </w:tcPr>
          <w:p w14:paraId="5E7A50D5"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tcW w:w="236" w:type="dxa"/>
            <w:tcBorders>
              <w:top w:val="dashed" w:sz="4" w:space="0" w:color="auto"/>
              <w:left w:val="single" w:sz="4" w:space="0" w:color="4F81BD" w:themeColor="accent1"/>
            </w:tcBorders>
          </w:tcPr>
          <w:p w14:paraId="157BE69B"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388" w:type="dxa"/>
            <w:tcBorders>
              <w:top w:val="dashed" w:sz="4" w:space="0" w:color="auto"/>
              <w:right w:val="single" w:sz="4" w:space="0" w:color="4F81BD" w:themeColor="accent1"/>
            </w:tcBorders>
          </w:tcPr>
          <w:p w14:paraId="4D4A7903"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r w:rsidR="00AC4CE6" w14:paraId="7B38FBE5" w14:textId="77777777" w:rsidTr="00F524EC">
        <w:tc>
          <w:tcPr>
            <w:cnfStyle w:val="001000000000" w:firstRow="0" w:lastRow="0" w:firstColumn="1" w:lastColumn="0" w:oddVBand="0" w:evenVBand="0" w:oddHBand="0" w:evenHBand="0" w:firstRowFirstColumn="0" w:firstRowLastColumn="0" w:lastRowFirstColumn="0" w:lastRowLastColumn="0"/>
            <w:tcW w:w="3686" w:type="dxa"/>
            <w:tcBorders>
              <w:left w:val="single" w:sz="4" w:space="0" w:color="4F81BD" w:themeColor="accent1"/>
              <w:right w:val="single" w:sz="4" w:space="0" w:color="4F81BD" w:themeColor="accent1"/>
            </w:tcBorders>
          </w:tcPr>
          <w:p w14:paraId="5A7CD4BC" w14:textId="13369276" w:rsidR="00AC4CE6" w:rsidRPr="00596D15" w:rsidRDefault="00AC4CE6" w:rsidP="00533257">
            <w:pPr>
              <w:rPr>
                <w:color w:val="auto"/>
                <w:sz w:val="18"/>
                <w:szCs w:val="18"/>
              </w:rPr>
            </w:pPr>
            <w:proofErr w:type="spellStart"/>
            <w:r w:rsidRPr="00596D15">
              <w:rPr>
                <w:color w:val="auto"/>
                <w:sz w:val="18"/>
                <w:szCs w:val="18"/>
              </w:rPr>
              <w:t>Strojelomno</w:t>
            </w:r>
            <w:proofErr w:type="spellEnd"/>
            <w:r w:rsidRPr="00596D15">
              <w:rPr>
                <w:color w:val="auto"/>
                <w:sz w:val="18"/>
                <w:szCs w:val="18"/>
              </w:rPr>
              <w:t xml:space="preserve"> zavarovanje</w:t>
            </w:r>
          </w:p>
        </w:tc>
        <w:tc>
          <w:tcPr>
            <w:tcW w:w="2175" w:type="dxa"/>
            <w:tcBorders>
              <w:left w:val="single" w:sz="4" w:space="0" w:color="4F81BD" w:themeColor="accent1"/>
            </w:tcBorders>
          </w:tcPr>
          <w:p w14:paraId="01FA1707"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72521C24"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4" w:type="dxa"/>
            <w:tcBorders>
              <w:right w:val="single" w:sz="4" w:space="0" w:color="4F81BD" w:themeColor="accent1"/>
            </w:tcBorders>
          </w:tcPr>
          <w:p w14:paraId="530E7E8D"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6E19C029"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388" w:type="dxa"/>
            <w:tcBorders>
              <w:right w:val="single" w:sz="4" w:space="0" w:color="4F81BD" w:themeColor="accent1"/>
            </w:tcBorders>
          </w:tcPr>
          <w:p w14:paraId="6CEDD609"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B90BBC" w:rsidRPr="00E60F08" w14:paraId="0972B683" w14:textId="77777777" w:rsidTr="00F524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686" w:type="dxa"/>
            <w:tcBorders>
              <w:left w:val="single" w:sz="4" w:space="0" w:color="4F81BD" w:themeColor="accent1"/>
              <w:right w:val="single" w:sz="4" w:space="0" w:color="4F81BD" w:themeColor="accent1"/>
            </w:tcBorders>
          </w:tcPr>
          <w:p w14:paraId="78613DD4" w14:textId="5AC0E6D4" w:rsidR="00B90BBC" w:rsidRPr="00E60F08" w:rsidRDefault="00B90BBC" w:rsidP="00533257">
            <w:pPr>
              <w:rPr>
                <w:color w:val="auto"/>
                <w:sz w:val="18"/>
                <w:szCs w:val="18"/>
              </w:rPr>
            </w:pPr>
            <w:proofErr w:type="spellStart"/>
            <w:r w:rsidRPr="00E60F08">
              <w:rPr>
                <w:color w:val="auto"/>
                <w:sz w:val="18"/>
                <w:szCs w:val="18"/>
              </w:rPr>
              <w:t>Vlomsko</w:t>
            </w:r>
            <w:proofErr w:type="spellEnd"/>
            <w:r w:rsidRPr="00E60F08">
              <w:rPr>
                <w:color w:val="auto"/>
                <w:sz w:val="18"/>
                <w:szCs w:val="18"/>
              </w:rPr>
              <w:t xml:space="preserve"> zavarovanje</w:t>
            </w:r>
          </w:p>
        </w:tc>
        <w:tc>
          <w:tcPr>
            <w:tcW w:w="2175" w:type="dxa"/>
            <w:tcBorders>
              <w:left w:val="single" w:sz="4" w:space="0" w:color="4F81BD" w:themeColor="accent1"/>
            </w:tcBorders>
          </w:tcPr>
          <w:p w14:paraId="458DE5FA" w14:textId="77777777" w:rsidR="00B90BBC" w:rsidRPr="00E60F08" w:rsidRDefault="00B90BBC" w:rsidP="00E60F08">
            <w:pP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36" w:type="dxa"/>
            <w:tcBorders>
              <w:left w:val="single" w:sz="4" w:space="0" w:color="4F81BD" w:themeColor="accent1"/>
            </w:tcBorders>
          </w:tcPr>
          <w:p w14:paraId="6FBC7A50" w14:textId="77777777" w:rsidR="00B90BBC" w:rsidRPr="00E60F08" w:rsidRDefault="00B90BBC" w:rsidP="00E60F08">
            <w:pP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1344" w:type="dxa"/>
            <w:tcBorders>
              <w:right w:val="single" w:sz="4" w:space="0" w:color="4F81BD" w:themeColor="accent1"/>
            </w:tcBorders>
          </w:tcPr>
          <w:p w14:paraId="2CAD4EBE" w14:textId="77777777" w:rsidR="00B90BBC" w:rsidRPr="00E60F08" w:rsidRDefault="00B90BBC" w:rsidP="00E60F08">
            <w:pP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36" w:type="dxa"/>
            <w:tcBorders>
              <w:left w:val="single" w:sz="4" w:space="0" w:color="4F81BD" w:themeColor="accent1"/>
            </w:tcBorders>
          </w:tcPr>
          <w:p w14:paraId="0FB29649" w14:textId="77777777" w:rsidR="00B90BBC" w:rsidRPr="00E60F08" w:rsidRDefault="00B90BBC" w:rsidP="00E60F08">
            <w:pP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388" w:type="dxa"/>
            <w:tcBorders>
              <w:right w:val="single" w:sz="4" w:space="0" w:color="4F81BD" w:themeColor="accent1"/>
            </w:tcBorders>
          </w:tcPr>
          <w:p w14:paraId="513C1807" w14:textId="77777777" w:rsidR="00B90BBC" w:rsidRPr="00E60F08" w:rsidRDefault="00B90BBC" w:rsidP="00E60F08">
            <w:pPr>
              <w:cnfStyle w:val="000000100000" w:firstRow="0" w:lastRow="0" w:firstColumn="0" w:lastColumn="0" w:oddVBand="0" w:evenVBand="0" w:oddHBand="1" w:evenHBand="0" w:firstRowFirstColumn="0" w:firstRowLastColumn="0" w:lastRowFirstColumn="0" w:lastRowLastColumn="0"/>
              <w:rPr>
                <w:color w:val="auto"/>
                <w:sz w:val="18"/>
                <w:szCs w:val="18"/>
              </w:rPr>
            </w:pPr>
          </w:p>
        </w:tc>
      </w:tr>
      <w:tr w:rsidR="00AC4CE6" w14:paraId="0E4FE0B2" w14:textId="77777777" w:rsidTr="00F524EC">
        <w:tc>
          <w:tcPr>
            <w:cnfStyle w:val="001000000000" w:firstRow="0" w:lastRow="0" w:firstColumn="1" w:lastColumn="0" w:oddVBand="0" w:evenVBand="0" w:oddHBand="0" w:evenHBand="0" w:firstRowFirstColumn="0" w:firstRowLastColumn="0" w:lastRowFirstColumn="0" w:lastRowLastColumn="0"/>
            <w:tcW w:w="3686" w:type="dxa"/>
            <w:tcBorders>
              <w:left w:val="single" w:sz="4" w:space="0" w:color="4F81BD" w:themeColor="accent1"/>
              <w:right w:val="single" w:sz="4" w:space="0" w:color="4F81BD" w:themeColor="accent1"/>
            </w:tcBorders>
          </w:tcPr>
          <w:p w14:paraId="54247E4B" w14:textId="2F9D629B" w:rsidR="00AC4CE6" w:rsidRPr="00596D15" w:rsidRDefault="00AC4CE6" w:rsidP="00533257">
            <w:pPr>
              <w:rPr>
                <w:color w:val="auto"/>
                <w:sz w:val="18"/>
                <w:szCs w:val="18"/>
              </w:rPr>
            </w:pPr>
            <w:r w:rsidRPr="00596D15">
              <w:rPr>
                <w:color w:val="auto"/>
                <w:sz w:val="18"/>
                <w:szCs w:val="18"/>
              </w:rPr>
              <w:t>Gradbeno zavarovanje</w:t>
            </w:r>
          </w:p>
        </w:tc>
        <w:tc>
          <w:tcPr>
            <w:tcW w:w="2175" w:type="dxa"/>
            <w:tcBorders>
              <w:left w:val="single" w:sz="4" w:space="0" w:color="4F81BD" w:themeColor="accent1"/>
            </w:tcBorders>
          </w:tcPr>
          <w:p w14:paraId="170DF810"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0DF2381C"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4" w:type="dxa"/>
            <w:tcBorders>
              <w:right w:val="single" w:sz="4" w:space="0" w:color="4F81BD" w:themeColor="accent1"/>
            </w:tcBorders>
          </w:tcPr>
          <w:p w14:paraId="205F49CA"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029E8608"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388" w:type="dxa"/>
            <w:tcBorders>
              <w:right w:val="single" w:sz="4" w:space="0" w:color="4F81BD" w:themeColor="accent1"/>
            </w:tcBorders>
          </w:tcPr>
          <w:p w14:paraId="16888480"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AC4CE6" w14:paraId="3828E856" w14:textId="77777777" w:rsidTr="00F5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left w:val="single" w:sz="4" w:space="0" w:color="4F81BD" w:themeColor="accent1"/>
              <w:right w:val="single" w:sz="4" w:space="0" w:color="4F81BD" w:themeColor="accent1"/>
            </w:tcBorders>
          </w:tcPr>
          <w:p w14:paraId="296BCE01" w14:textId="43DC8E74" w:rsidR="00AC4CE6" w:rsidRPr="00596D15" w:rsidRDefault="00AC4CE6" w:rsidP="00533257">
            <w:pPr>
              <w:rPr>
                <w:color w:val="auto"/>
                <w:sz w:val="18"/>
                <w:szCs w:val="18"/>
              </w:rPr>
            </w:pPr>
            <w:r w:rsidRPr="00596D15">
              <w:rPr>
                <w:color w:val="auto"/>
                <w:sz w:val="18"/>
                <w:szCs w:val="18"/>
              </w:rPr>
              <w:t>Zavarovanje pred odgovornostjo</w:t>
            </w:r>
          </w:p>
        </w:tc>
        <w:tc>
          <w:tcPr>
            <w:tcW w:w="2175" w:type="dxa"/>
            <w:tcBorders>
              <w:left w:val="single" w:sz="4" w:space="0" w:color="4F81BD" w:themeColor="accent1"/>
            </w:tcBorders>
          </w:tcPr>
          <w:p w14:paraId="27CABED4"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280782EA"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4" w:type="dxa"/>
            <w:tcBorders>
              <w:right w:val="single" w:sz="4" w:space="0" w:color="4F81BD" w:themeColor="accent1"/>
            </w:tcBorders>
          </w:tcPr>
          <w:p w14:paraId="433611D1"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0C564B5B"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88" w:type="dxa"/>
            <w:tcBorders>
              <w:right w:val="single" w:sz="4" w:space="0" w:color="4F81BD" w:themeColor="accent1"/>
            </w:tcBorders>
          </w:tcPr>
          <w:p w14:paraId="6595A006"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r>
      <w:tr w:rsidR="00AC4CE6" w14:paraId="6DB81347" w14:textId="77777777" w:rsidTr="00F524EC">
        <w:tc>
          <w:tcPr>
            <w:cnfStyle w:val="001000000000" w:firstRow="0" w:lastRow="0" w:firstColumn="1" w:lastColumn="0" w:oddVBand="0" w:evenVBand="0" w:oddHBand="0" w:evenHBand="0" w:firstRowFirstColumn="0" w:firstRowLastColumn="0" w:lastRowFirstColumn="0" w:lastRowLastColumn="0"/>
            <w:tcW w:w="3686" w:type="dxa"/>
            <w:tcBorders>
              <w:left w:val="single" w:sz="4" w:space="0" w:color="4F81BD" w:themeColor="accent1"/>
              <w:right w:val="single" w:sz="4" w:space="0" w:color="4F81BD" w:themeColor="accent1"/>
            </w:tcBorders>
          </w:tcPr>
          <w:p w14:paraId="14660323" w14:textId="7F51D02E" w:rsidR="00AC4CE6" w:rsidRPr="00596D15" w:rsidRDefault="00AC4CE6" w:rsidP="00533257">
            <w:pPr>
              <w:rPr>
                <w:color w:val="auto"/>
                <w:sz w:val="18"/>
                <w:szCs w:val="18"/>
              </w:rPr>
            </w:pPr>
            <w:r w:rsidRPr="00596D15">
              <w:rPr>
                <w:color w:val="auto"/>
                <w:sz w:val="18"/>
                <w:szCs w:val="18"/>
              </w:rPr>
              <w:t>Zavarovanje stekla</w:t>
            </w:r>
          </w:p>
        </w:tc>
        <w:tc>
          <w:tcPr>
            <w:tcW w:w="2175" w:type="dxa"/>
            <w:tcBorders>
              <w:left w:val="single" w:sz="4" w:space="0" w:color="4F81BD" w:themeColor="accent1"/>
            </w:tcBorders>
          </w:tcPr>
          <w:p w14:paraId="28930BAA"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2C334A35"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4" w:type="dxa"/>
            <w:tcBorders>
              <w:right w:val="single" w:sz="4" w:space="0" w:color="4F81BD" w:themeColor="accent1"/>
            </w:tcBorders>
          </w:tcPr>
          <w:p w14:paraId="46B297BD"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4C74083F"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388" w:type="dxa"/>
            <w:tcBorders>
              <w:right w:val="single" w:sz="4" w:space="0" w:color="4F81BD" w:themeColor="accent1"/>
            </w:tcBorders>
          </w:tcPr>
          <w:p w14:paraId="1A6D49E2"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AC4CE6" w14:paraId="511C80BE" w14:textId="77777777" w:rsidTr="00F5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left w:val="single" w:sz="4" w:space="0" w:color="4F81BD" w:themeColor="accent1"/>
              <w:right w:val="single" w:sz="4" w:space="0" w:color="4F81BD" w:themeColor="accent1"/>
            </w:tcBorders>
          </w:tcPr>
          <w:p w14:paraId="49C88321" w14:textId="00AC5EF7" w:rsidR="00AC4CE6" w:rsidRPr="00596D15" w:rsidRDefault="00AC4CE6" w:rsidP="00533257">
            <w:pPr>
              <w:rPr>
                <w:color w:val="auto"/>
                <w:sz w:val="18"/>
                <w:szCs w:val="18"/>
              </w:rPr>
            </w:pPr>
            <w:r w:rsidRPr="00596D15">
              <w:rPr>
                <w:color w:val="auto"/>
                <w:sz w:val="18"/>
                <w:szCs w:val="18"/>
              </w:rPr>
              <w:t>Nezgodno zavarovanje</w:t>
            </w:r>
          </w:p>
        </w:tc>
        <w:tc>
          <w:tcPr>
            <w:tcW w:w="2175" w:type="dxa"/>
            <w:tcBorders>
              <w:left w:val="single" w:sz="4" w:space="0" w:color="4F81BD" w:themeColor="accent1"/>
            </w:tcBorders>
          </w:tcPr>
          <w:p w14:paraId="2C5B580A"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474D434F"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4" w:type="dxa"/>
            <w:tcBorders>
              <w:right w:val="single" w:sz="4" w:space="0" w:color="4F81BD" w:themeColor="accent1"/>
            </w:tcBorders>
          </w:tcPr>
          <w:p w14:paraId="7A1C1911"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22FAAC8B"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88" w:type="dxa"/>
            <w:tcBorders>
              <w:right w:val="single" w:sz="4" w:space="0" w:color="4F81BD" w:themeColor="accent1"/>
            </w:tcBorders>
          </w:tcPr>
          <w:p w14:paraId="05BA24A5" w14:textId="77777777" w:rsidR="00AC4CE6" w:rsidRPr="00397D85" w:rsidRDefault="00AC4CE6"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color w:val="auto"/>
                <w:sz w:val="20"/>
                <w:szCs w:val="20"/>
              </w:rPr>
            </w:pPr>
          </w:p>
        </w:tc>
      </w:tr>
      <w:tr w:rsidR="00AC4CE6" w14:paraId="022C9BD3" w14:textId="77777777" w:rsidTr="00F524EC">
        <w:tc>
          <w:tcPr>
            <w:cnfStyle w:val="001000000000" w:firstRow="0" w:lastRow="0" w:firstColumn="1" w:lastColumn="0" w:oddVBand="0" w:evenVBand="0" w:oddHBand="0" w:evenHBand="0" w:firstRowFirstColumn="0" w:firstRowLastColumn="0" w:lastRowFirstColumn="0" w:lastRowLastColumn="0"/>
            <w:tcW w:w="3686" w:type="dxa"/>
            <w:tcBorders>
              <w:left w:val="single" w:sz="4" w:space="0" w:color="4F81BD" w:themeColor="accent1"/>
              <w:right w:val="single" w:sz="4" w:space="0" w:color="4F81BD" w:themeColor="accent1"/>
            </w:tcBorders>
          </w:tcPr>
          <w:p w14:paraId="4D83D8B5" w14:textId="6FC3CCB8" w:rsidR="00AC4CE6" w:rsidRPr="00596D15" w:rsidRDefault="00AC4CE6" w:rsidP="00533257">
            <w:pPr>
              <w:rPr>
                <w:color w:val="auto"/>
                <w:sz w:val="18"/>
                <w:szCs w:val="18"/>
              </w:rPr>
            </w:pPr>
            <w:r w:rsidRPr="00596D15">
              <w:rPr>
                <w:color w:val="auto"/>
                <w:sz w:val="18"/>
                <w:szCs w:val="18"/>
              </w:rPr>
              <w:t>Zavarova</w:t>
            </w:r>
            <w:r>
              <w:rPr>
                <w:color w:val="auto"/>
                <w:sz w:val="18"/>
                <w:szCs w:val="18"/>
              </w:rPr>
              <w:t>n</w:t>
            </w:r>
            <w:r w:rsidRPr="00596D15">
              <w:rPr>
                <w:color w:val="auto"/>
                <w:sz w:val="18"/>
                <w:szCs w:val="18"/>
              </w:rPr>
              <w:t>je vozil</w:t>
            </w:r>
          </w:p>
        </w:tc>
        <w:tc>
          <w:tcPr>
            <w:tcW w:w="2175" w:type="dxa"/>
            <w:tcBorders>
              <w:left w:val="single" w:sz="4" w:space="0" w:color="4F81BD" w:themeColor="accent1"/>
            </w:tcBorders>
          </w:tcPr>
          <w:p w14:paraId="561D6FDE"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425988DE"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344" w:type="dxa"/>
            <w:tcBorders>
              <w:right w:val="single" w:sz="4" w:space="0" w:color="4F81BD" w:themeColor="accent1"/>
            </w:tcBorders>
          </w:tcPr>
          <w:p w14:paraId="7FE471BB"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c>
          <w:tcPr>
            <w:tcW w:w="236" w:type="dxa"/>
            <w:tcBorders>
              <w:left w:val="single" w:sz="4" w:space="0" w:color="4F81BD" w:themeColor="accent1"/>
            </w:tcBorders>
          </w:tcPr>
          <w:p w14:paraId="79EBFEE7"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388" w:type="dxa"/>
            <w:tcBorders>
              <w:right w:val="single" w:sz="4" w:space="0" w:color="4F81BD" w:themeColor="accent1"/>
            </w:tcBorders>
          </w:tcPr>
          <w:p w14:paraId="6D9EDA61" w14:textId="77777777" w:rsidR="00AC4CE6" w:rsidRPr="00397D85" w:rsidRDefault="00AC4CE6" w:rsidP="00533257">
            <w:pPr>
              <w:spacing w:line="340" w:lineRule="exact"/>
              <w:cnfStyle w:val="000000000000" w:firstRow="0" w:lastRow="0" w:firstColumn="0" w:lastColumn="0" w:oddVBand="0" w:evenVBand="0" w:oddHBand="0" w:evenHBand="0" w:firstRowFirstColumn="0" w:firstRowLastColumn="0" w:lastRowFirstColumn="0" w:lastRowLastColumn="0"/>
              <w:rPr>
                <w:rFonts w:cstheme="minorHAnsi"/>
                <w:b/>
                <w:color w:val="auto"/>
                <w:sz w:val="20"/>
                <w:szCs w:val="20"/>
              </w:rPr>
            </w:pPr>
          </w:p>
        </w:tc>
      </w:tr>
      <w:tr w:rsidR="00B90BBC" w14:paraId="28C7FA1F" w14:textId="77777777" w:rsidTr="00F5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18" w:space="0" w:color="1F497D" w:themeColor="text2"/>
              <w:left w:val="single" w:sz="4" w:space="0" w:color="4F81BD" w:themeColor="accent1"/>
              <w:bottom w:val="single" w:sz="18" w:space="0" w:color="1F497D" w:themeColor="text2"/>
              <w:right w:val="single" w:sz="4" w:space="0" w:color="4F81BD" w:themeColor="accent1"/>
            </w:tcBorders>
          </w:tcPr>
          <w:p w14:paraId="3D6684F7" w14:textId="6A91E2FD" w:rsidR="00B90BBC" w:rsidRPr="00596D15" w:rsidRDefault="00B90BBC" w:rsidP="00533257">
            <w:pPr>
              <w:rPr>
                <w:sz w:val="18"/>
                <w:szCs w:val="18"/>
              </w:rPr>
            </w:pPr>
            <w:r w:rsidDel="001F7C77">
              <w:rPr>
                <w:rFonts w:cstheme="minorHAnsi"/>
                <w:noProof/>
                <w:sz w:val="20"/>
                <w:szCs w:val="20"/>
                <w:lang w:val="en-US"/>
              </w:rPr>
              <mc:AlternateContent>
                <mc:Choice Requires="wps">
                  <w:drawing>
                    <wp:anchor distT="0" distB="0" distL="114300" distR="114300" simplePos="0" relativeHeight="251674624" behindDoc="0" locked="0" layoutInCell="1" allowOverlap="1" wp14:anchorId="79BDE5D7" wp14:editId="05275275">
                      <wp:simplePos x="0" y="0"/>
                      <wp:positionH relativeFrom="column">
                        <wp:posOffset>-57150</wp:posOffset>
                      </wp:positionH>
                      <wp:positionV relativeFrom="paragraph">
                        <wp:posOffset>14605</wp:posOffset>
                      </wp:positionV>
                      <wp:extent cx="6085840"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60858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7ED587"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pt" to="474.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" strokecolor="#4a7ebb"/>
                  </w:pict>
                </mc:Fallback>
              </mc:AlternateContent>
            </w:r>
            <w:r w:rsidRPr="000F4469" w:rsidDel="001F7C77">
              <w:rPr>
                <w:rFonts w:cstheme="minorHAnsi"/>
                <w:color w:val="auto"/>
                <w:sz w:val="20"/>
                <w:szCs w:val="20"/>
              </w:rPr>
              <w:t>SKUPAJ</w:t>
            </w:r>
          </w:p>
        </w:tc>
        <w:tc>
          <w:tcPr>
            <w:tcW w:w="2175" w:type="dxa"/>
            <w:tcBorders>
              <w:top w:val="single" w:sz="18" w:space="0" w:color="1F497D" w:themeColor="text2"/>
              <w:left w:val="single" w:sz="4" w:space="0" w:color="4F81BD" w:themeColor="accent1"/>
              <w:bottom w:val="single" w:sz="18" w:space="0" w:color="1F497D" w:themeColor="text2"/>
            </w:tcBorders>
          </w:tcPr>
          <w:p w14:paraId="2107CB34" w14:textId="77777777" w:rsidR="00B90BBC" w:rsidRPr="00397D85" w:rsidRDefault="00B90BBC"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6" w:type="dxa"/>
            <w:tcBorders>
              <w:top w:val="single" w:sz="18" w:space="0" w:color="1F497D" w:themeColor="text2"/>
              <w:left w:val="single" w:sz="4" w:space="0" w:color="4F81BD" w:themeColor="accent1"/>
              <w:bottom w:val="single" w:sz="18" w:space="0" w:color="1F497D" w:themeColor="text2"/>
            </w:tcBorders>
          </w:tcPr>
          <w:p w14:paraId="430B4AB4" w14:textId="77777777" w:rsidR="00B90BBC" w:rsidRPr="00397D85" w:rsidRDefault="00B90BBC"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344" w:type="dxa"/>
            <w:tcBorders>
              <w:top w:val="single" w:sz="18" w:space="0" w:color="1F497D" w:themeColor="text2"/>
              <w:bottom w:val="single" w:sz="18" w:space="0" w:color="1F497D" w:themeColor="text2"/>
              <w:right w:val="single" w:sz="4" w:space="0" w:color="4F81BD" w:themeColor="accent1"/>
            </w:tcBorders>
          </w:tcPr>
          <w:p w14:paraId="233DB9CD" w14:textId="77777777" w:rsidR="00B90BBC" w:rsidRPr="00397D85" w:rsidRDefault="00B90BBC"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6" w:type="dxa"/>
            <w:tcBorders>
              <w:top w:val="single" w:sz="18" w:space="0" w:color="1F497D" w:themeColor="text2"/>
              <w:left w:val="single" w:sz="4" w:space="0" w:color="4F81BD" w:themeColor="accent1"/>
              <w:bottom w:val="single" w:sz="18" w:space="0" w:color="1F497D" w:themeColor="text2"/>
            </w:tcBorders>
          </w:tcPr>
          <w:p w14:paraId="120DC238" w14:textId="77777777" w:rsidR="00B90BBC" w:rsidRPr="00397D85" w:rsidRDefault="00B90BBC"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388" w:type="dxa"/>
            <w:tcBorders>
              <w:top w:val="single" w:sz="18" w:space="0" w:color="1F497D" w:themeColor="text2"/>
              <w:bottom w:val="single" w:sz="18" w:space="0" w:color="1F497D" w:themeColor="text2"/>
              <w:right w:val="single" w:sz="4" w:space="0" w:color="4F81BD" w:themeColor="accent1"/>
            </w:tcBorders>
          </w:tcPr>
          <w:p w14:paraId="34E0A288" w14:textId="77777777" w:rsidR="00B90BBC" w:rsidRPr="00397D85" w:rsidRDefault="00B90BBC" w:rsidP="00533257">
            <w:pPr>
              <w:spacing w:line="340" w:lineRule="exact"/>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bl>
    <w:p w14:paraId="325834CC" w14:textId="77777777" w:rsidR="00151E21" w:rsidRDefault="00151E21" w:rsidP="00151E21">
      <w:pPr>
        <w:spacing w:after="0" w:line="340" w:lineRule="exact"/>
        <w:ind w:left="2160" w:firstLine="720"/>
        <w:rPr>
          <w:rFonts w:cstheme="minorHAnsi"/>
        </w:rPr>
      </w:pPr>
    </w:p>
    <w:p w14:paraId="7CEE368B" w14:textId="77777777" w:rsidR="00151E21" w:rsidRDefault="00151E21" w:rsidP="00151E21">
      <w:pPr>
        <w:spacing w:after="0" w:line="340" w:lineRule="exact"/>
        <w:ind w:left="2160" w:firstLine="720"/>
        <w:rPr>
          <w:rFonts w:cstheme="minorHAnsi"/>
        </w:rPr>
      </w:pPr>
    </w:p>
    <w:p w14:paraId="59AF7ACA" w14:textId="77777777" w:rsidR="00151E21" w:rsidRDefault="00151E21" w:rsidP="00151E21">
      <w:pPr>
        <w:spacing w:after="0" w:line="300" w:lineRule="exact"/>
        <w:jc w:val="both"/>
      </w:pPr>
    </w:p>
    <w:p w14:paraId="3C0680CF" w14:textId="77777777" w:rsidR="00151E21" w:rsidRPr="009A4441" w:rsidRDefault="00151E21" w:rsidP="00151E21">
      <w:pPr>
        <w:spacing w:after="0" w:line="300" w:lineRule="exact"/>
        <w:jc w:val="both"/>
        <w:rPr>
          <w:rFonts w:cstheme="minorHAnsi"/>
          <w:sz w:val="20"/>
          <w:szCs w:val="20"/>
        </w:rPr>
      </w:pPr>
      <w:r>
        <w:rPr>
          <w:rFonts w:cstheme="minorHAnsi"/>
          <w:sz w:val="20"/>
          <w:szCs w:val="20"/>
        </w:rPr>
        <w:t>Kraj:____________________________</w:t>
      </w:r>
      <w:r>
        <w:rPr>
          <w:rFonts w:cstheme="minorHAnsi"/>
          <w:sz w:val="20"/>
          <w:szCs w:val="20"/>
        </w:rPr>
        <w:tab/>
        <w:t>Žig</w:t>
      </w:r>
      <w:r w:rsidRPr="009A4441">
        <w:rPr>
          <w:rFonts w:cstheme="minorHAnsi"/>
          <w:sz w:val="20"/>
          <w:szCs w:val="20"/>
        </w:rPr>
        <w:t xml:space="preserve"> </w:t>
      </w:r>
    </w:p>
    <w:p w14:paraId="60884E7A" w14:textId="77777777" w:rsidR="00151E21" w:rsidRDefault="00151E21" w:rsidP="00151E21">
      <w:pPr>
        <w:spacing w:after="0" w:line="300" w:lineRule="exact"/>
        <w:jc w:val="both"/>
        <w:rPr>
          <w:rFonts w:cstheme="minorHAnsi"/>
          <w:sz w:val="20"/>
          <w:szCs w:val="20"/>
        </w:rPr>
      </w:pPr>
    </w:p>
    <w:p w14:paraId="683790E2" w14:textId="77777777" w:rsidR="00151E21" w:rsidRPr="009A4441" w:rsidRDefault="00151E21" w:rsidP="00151E21">
      <w:pPr>
        <w:spacing w:after="0" w:line="300" w:lineRule="exact"/>
        <w:jc w:val="both"/>
        <w:rPr>
          <w:rFonts w:cstheme="minorHAnsi"/>
          <w:sz w:val="20"/>
          <w:szCs w:val="20"/>
        </w:rPr>
      </w:pPr>
      <w:r w:rsidRPr="009A4441">
        <w:rPr>
          <w:rFonts w:cstheme="minorHAnsi"/>
          <w:sz w:val="20"/>
          <w:szCs w:val="20"/>
        </w:rPr>
        <w:t xml:space="preserve">Datum: </w:t>
      </w:r>
      <w:r>
        <w:rPr>
          <w:rFonts w:cstheme="minorHAnsi"/>
          <w:sz w:val="20"/>
          <w:szCs w:val="20"/>
        </w:rPr>
        <w:t>_________________________</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A4441">
        <w:rPr>
          <w:rFonts w:cstheme="minorHAnsi"/>
          <w:sz w:val="20"/>
          <w:szCs w:val="20"/>
        </w:rPr>
        <w:t xml:space="preserve">Podpis:    </w:t>
      </w:r>
    </w:p>
    <w:p w14:paraId="36BE23E4" w14:textId="0DABC411" w:rsidR="007E2C4E" w:rsidRDefault="00151E21" w:rsidP="00151E21">
      <w:pPr>
        <w:spacing w:after="0" w:line="300" w:lineRule="exact"/>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____________________________</w:t>
      </w:r>
    </w:p>
    <w:p w14:paraId="118D6BDD" w14:textId="77777777" w:rsidR="007E2C4E" w:rsidRDefault="007E2C4E">
      <w:pPr>
        <w:rPr>
          <w:rFonts w:cstheme="minorHAnsi"/>
          <w:sz w:val="20"/>
          <w:szCs w:val="20"/>
        </w:rPr>
      </w:pPr>
      <w:r>
        <w:rPr>
          <w:rFonts w:cstheme="minorHAnsi"/>
          <w:sz w:val="20"/>
          <w:szCs w:val="20"/>
        </w:rPr>
        <w:br w:type="page"/>
      </w:r>
    </w:p>
    <w:p w14:paraId="69341237" w14:textId="29C111A2" w:rsidR="00151E21" w:rsidRPr="008C6C36" w:rsidRDefault="008C6C36" w:rsidP="008C6C36">
      <w:pPr>
        <w:pStyle w:val="Napis"/>
      </w:pPr>
      <w:bookmarkStart w:id="7" w:name="_Toc56673175"/>
      <w:r w:rsidRPr="008C6C36">
        <w:lastRenderedPageBreak/>
        <w:t xml:space="preserve">Priloga </w:t>
      </w:r>
      <w:r w:rsidRPr="008C6C36">
        <w:fldChar w:fldCharType="begin"/>
      </w:r>
      <w:r w:rsidRPr="008C6C36">
        <w:instrText xml:space="preserve"> SEQ Priloga \* ARABIC </w:instrText>
      </w:r>
      <w:r w:rsidRPr="008C6C36">
        <w:fldChar w:fldCharType="separate"/>
      </w:r>
      <w:r w:rsidR="00473466">
        <w:rPr>
          <w:noProof/>
        </w:rPr>
        <w:t>4</w:t>
      </w:r>
      <w:r w:rsidRPr="008C6C36">
        <w:fldChar w:fldCharType="end"/>
      </w:r>
      <w:r>
        <w:t>: Predračun</w:t>
      </w:r>
      <w:bookmarkEnd w:id="7"/>
    </w:p>
    <w:p w14:paraId="1EFA10A4" w14:textId="77777777" w:rsidR="007E2C4E" w:rsidRPr="008C6C36" w:rsidRDefault="007E2C4E" w:rsidP="008C6C36">
      <w:pPr>
        <w:jc w:val="center"/>
        <w:rPr>
          <w:b/>
          <w:bCs/>
          <w:sz w:val="24"/>
          <w:szCs w:val="24"/>
        </w:rPr>
      </w:pPr>
      <w:r w:rsidRPr="008C6C36">
        <w:rPr>
          <w:b/>
          <w:bCs/>
          <w:sz w:val="24"/>
          <w:szCs w:val="24"/>
        </w:rPr>
        <w:t>PREDRAČUN</w:t>
      </w:r>
    </w:p>
    <w:p w14:paraId="7A5D2BF5" w14:textId="77777777" w:rsidR="007E2C4E" w:rsidRPr="001065EE" w:rsidRDefault="007E2C4E" w:rsidP="007E2C4E">
      <w:pPr>
        <w:spacing w:after="0" w:line="300" w:lineRule="exact"/>
        <w:jc w:val="both"/>
        <w:rPr>
          <w:rFonts w:ascii="Calibri" w:eastAsia="Calibri" w:hAnsi="Calibri" w:cs="Times New Roman"/>
        </w:rPr>
      </w:pPr>
    </w:p>
    <w:p w14:paraId="636C41AD" w14:textId="77777777" w:rsidR="007E2C4E" w:rsidRPr="001065EE" w:rsidRDefault="007E2C4E" w:rsidP="007E2C4E">
      <w:pPr>
        <w:spacing w:after="0" w:line="300" w:lineRule="exact"/>
        <w:jc w:val="both"/>
        <w:rPr>
          <w:rFonts w:ascii="Calibri" w:eastAsia="Calibri" w:hAnsi="Calibri" w:cs="Times New Roman"/>
        </w:rPr>
      </w:pPr>
      <w:r w:rsidRPr="001065EE">
        <w:rPr>
          <w:rFonts w:ascii="Calibri" w:eastAsia="Calibri" w:hAnsi="Calibri" w:cs="Times New Roman"/>
        </w:rPr>
        <w:t>Na podlagi povabila za oddajo ponudbe v postopku javnega naročila</w:t>
      </w:r>
    </w:p>
    <w:p w14:paraId="4B206470" w14:textId="77777777" w:rsidR="007E2C4E" w:rsidRPr="001065EE" w:rsidRDefault="007E2C4E" w:rsidP="007E2C4E">
      <w:pPr>
        <w:spacing w:after="0" w:line="300" w:lineRule="exact"/>
        <w:jc w:val="both"/>
        <w:rPr>
          <w:rFonts w:ascii="Calibri" w:eastAsia="Calibri" w:hAnsi="Calibri" w:cs="Times New Roman"/>
        </w:rPr>
      </w:pPr>
    </w:p>
    <w:p w14:paraId="37321BBD" w14:textId="4755948C" w:rsidR="00AC4CE6" w:rsidRPr="00B37665" w:rsidRDefault="00AC4CE6" w:rsidP="004D3E65">
      <w:pPr>
        <w:spacing w:after="0" w:line="340" w:lineRule="exact"/>
        <w:ind w:left="2880" w:hanging="2880"/>
        <w:jc w:val="center"/>
        <w:rPr>
          <w:rFonts w:ascii="Calibri" w:eastAsia="Calibri" w:hAnsi="Calibri" w:cs="Calibri"/>
          <w:b/>
          <w:sz w:val="24"/>
          <w:szCs w:val="24"/>
        </w:rPr>
      </w:pPr>
      <w:r w:rsidRPr="00B37665">
        <w:rPr>
          <w:rFonts w:ascii="Calibri" w:eastAsia="Calibri" w:hAnsi="Calibri" w:cs="Calibri"/>
          <w:b/>
          <w:sz w:val="24"/>
          <w:szCs w:val="24"/>
        </w:rPr>
        <w:t xml:space="preserve">STORITVE ZAVAROVANJA JP KPV, d.o.o. za leti 2021 in 2022 </w:t>
      </w:r>
    </w:p>
    <w:p w14:paraId="5AEBE4F7" w14:textId="77777777" w:rsidR="007E2C4E" w:rsidRPr="00B37665" w:rsidRDefault="007E2C4E" w:rsidP="00B37665">
      <w:pPr>
        <w:spacing w:after="0" w:line="340" w:lineRule="exact"/>
        <w:jc w:val="center"/>
        <w:rPr>
          <w:rFonts w:ascii="Calibri" w:eastAsia="Calibri" w:hAnsi="Calibri" w:cs="Calibri"/>
          <w:sz w:val="24"/>
          <w:szCs w:val="24"/>
        </w:rPr>
      </w:pPr>
    </w:p>
    <w:p w14:paraId="26BBD011" w14:textId="0BE72A21" w:rsidR="007E2C4E" w:rsidRPr="001065EE" w:rsidRDefault="007E2C4E" w:rsidP="007E2C4E">
      <w:pPr>
        <w:spacing w:after="0" w:line="340" w:lineRule="exact"/>
        <w:rPr>
          <w:rFonts w:ascii="Calibri" w:eastAsia="Calibri" w:hAnsi="Calibri" w:cs="Calibri"/>
        </w:rPr>
      </w:pPr>
      <w:r w:rsidRPr="00AB3495">
        <w:rPr>
          <w:rFonts w:ascii="Calibri" w:eastAsia="Calibri" w:hAnsi="Calibri" w:cs="Calibri"/>
        </w:rPr>
        <w:t xml:space="preserve">objavljenega na Portalu javnih naročil: št. </w:t>
      </w:r>
      <w:sdt>
        <w:sdtPr>
          <w:rPr>
            <w:rFonts w:ascii="Calibri" w:eastAsia="Calibri" w:hAnsi="Calibri" w:cs="Calibri"/>
          </w:rPr>
          <w:alias w:val="Zadeva"/>
          <w:tag w:val=""/>
          <w:id w:val="632915516"/>
          <w:placeholder>
            <w:docPart w:val="3573777D4451457ABEA3A58337A9CE84"/>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E24D91" w:rsidRPr="00AB3495">
            <w:rPr>
              <w:rFonts w:ascii="Calibri" w:eastAsia="Calibri" w:hAnsi="Calibri" w:cs="Calibri"/>
            </w:rPr>
            <w:t>JN007230</w:t>
          </w:r>
          <w:proofErr w:type="spellEnd"/>
          <w:r w:rsidR="00E24D91" w:rsidRPr="00AB3495">
            <w:rPr>
              <w:rFonts w:ascii="Calibri" w:eastAsia="Calibri" w:hAnsi="Calibri" w:cs="Calibri"/>
            </w:rPr>
            <w:t>/2020-</w:t>
          </w:r>
          <w:proofErr w:type="spellStart"/>
          <w:r w:rsidR="00E24D91" w:rsidRPr="00AB3495">
            <w:rPr>
              <w:rFonts w:ascii="Calibri" w:eastAsia="Calibri" w:hAnsi="Calibri" w:cs="Calibri"/>
            </w:rPr>
            <w:t>W01</w:t>
          </w:r>
          <w:proofErr w:type="spellEnd"/>
        </w:sdtContent>
      </w:sdt>
      <w:r w:rsidRPr="00AB3495">
        <w:rPr>
          <w:rFonts w:ascii="Calibri" w:eastAsia="Calibri" w:hAnsi="Calibri" w:cs="Calibri"/>
        </w:rPr>
        <w:t xml:space="preserve">, dne </w:t>
      </w:r>
      <w:sdt>
        <w:sdtPr>
          <w:rPr>
            <w:rFonts w:ascii="Calibri" w:eastAsia="Calibri" w:hAnsi="Calibri" w:cs="Calibri"/>
          </w:rPr>
          <w:alias w:val="Datum objave"/>
          <w:tag w:val=""/>
          <w:id w:val="1302740440"/>
          <w:placeholder>
            <w:docPart w:val="B1430B5D70724633860ACF90AFA7FC82"/>
          </w:placeholder>
          <w:dataBinding w:prefixMappings="xmlns:ns0='http://schemas.microsoft.com/office/2006/coverPageProps' " w:xpath="/ns0:CoverPageProperties[1]/ns0:PublishDate[1]" w:storeItemID="{55AF091B-3C7A-41E3-B477-F2FDAA23CFDA}"/>
          <w:date w:fullDate="2020-12-01T00:00:00Z">
            <w:dateFormat w:val="dd.MM.yyyy"/>
            <w:lid w:val="sl-SI"/>
            <w:storeMappedDataAs w:val="dateTime"/>
            <w:calendar w:val="gregorian"/>
          </w:date>
        </w:sdtPr>
        <w:sdtEndPr/>
        <w:sdtContent>
          <w:r w:rsidR="00B7349D">
            <w:rPr>
              <w:rFonts w:ascii="Calibri" w:eastAsia="Calibri" w:hAnsi="Calibri" w:cs="Calibri"/>
            </w:rPr>
            <w:t>01.12.2020</w:t>
          </w:r>
        </w:sdtContent>
      </w:sdt>
      <w:r w:rsidRPr="00AB3495">
        <w:rPr>
          <w:rFonts w:ascii="Calibri" w:eastAsia="Calibri" w:hAnsi="Calibri" w:cs="Calibri"/>
        </w:rPr>
        <w:t xml:space="preserve"> oddajamo ponudbo</w:t>
      </w:r>
      <w:r w:rsidRPr="001065EE">
        <w:rPr>
          <w:rFonts w:ascii="Calibri" w:eastAsia="Calibri" w:hAnsi="Calibri" w:cs="Calibri"/>
        </w:rPr>
        <w:t xml:space="preserve"> </w:t>
      </w:r>
    </w:p>
    <w:p w14:paraId="0E29EB14" w14:textId="77777777" w:rsidR="007E2C4E" w:rsidRPr="001065EE" w:rsidRDefault="007E2C4E" w:rsidP="007E2C4E">
      <w:pPr>
        <w:tabs>
          <w:tab w:val="left" w:pos="3520"/>
        </w:tabs>
        <w:spacing w:after="0" w:line="340" w:lineRule="exact"/>
        <w:rPr>
          <w:rFonts w:ascii="Calibri" w:eastAsia="Calibri" w:hAnsi="Calibri" w:cs="Calibri"/>
        </w:rPr>
      </w:pPr>
    </w:p>
    <w:p w14:paraId="792C1C01" w14:textId="77777777" w:rsidR="007E2C4E" w:rsidRDefault="007E2C4E" w:rsidP="007E2C4E">
      <w:pPr>
        <w:spacing w:after="0" w:line="340" w:lineRule="exact"/>
        <w:rPr>
          <w:rFonts w:ascii="Calibri" w:eastAsia="Calibri" w:hAnsi="Calibri" w:cs="Calibri"/>
          <w:b/>
        </w:rPr>
      </w:pPr>
      <w:r>
        <w:rPr>
          <w:rFonts w:ascii="Calibri" w:eastAsia="Calibri" w:hAnsi="Calibri" w:cs="Calibri"/>
          <w:b/>
        </w:rPr>
        <w:t>P</w:t>
      </w:r>
      <w:r w:rsidRPr="001065EE">
        <w:rPr>
          <w:rFonts w:ascii="Calibri" w:eastAsia="Calibri" w:hAnsi="Calibri" w:cs="Calibri"/>
          <w:b/>
        </w:rPr>
        <w:t>onudben</w:t>
      </w:r>
      <w:r>
        <w:rPr>
          <w:rFonts w:ascii="Calibri" w:eastAsia="Calibri" w:hAnsi="Calibri" w:cs="Calibri"/>
          <w:b/>
        </w:rPr>
        <w:t>e</w:t>
      </w:r>
      <w:r w:rsidRPr="001065EE">
        <w:rPr>
          <w:rFonts w:ascii="Calibri" w:eastAsia="Calibri" w:hAnsi="Calibri" w:cs="Calibri"/>
          <w:b/>
        </w:rPr>
        <w:t xml:space="preserve"> premija zavarovanja za obdobje dveh (2) let od 1.1.2021 do 31.12.2022:</w:t>
      </w:r>
    </w:p>
    <w:p w14:paraId="73E79858" w14:textId="77777777" w:rsidR="008D4CBD" w:rsidRDefault="008D4CBD" w:rsidP="007E2C4E">
      <w:pPr>
        <w:spacing w:after="0" w:line="340" w:lineRule="exact"/>
        <w:rPr>
          <w:rFonts w:ascii="Calibri" w:eastAsia="Calibri" w:hAnsi="Calibri" w:cs="Calibri"/>
          <w:b/>
        </w:rPr>
      </w:pPr>
    </w:p>
    <w:p w14:paraId="16CC55F7" w14:textId="77777777" w:rsidR="008D4CBD" w:rsidRPr="001065EE" w:rsidRDefault="008D4CBD" w:rsidP="007E2C4E">
      <w:pPr>
        <w:spacing w:after="0" w:line="340" w:lineRule="exact"/>
        <w:rPr>
          <w:rFonts w:ascii="Calibri" w:eastAsia="Calibri" w:hAnsi="Calibri" w:cs="Calibri"/>
          <w:b/>
        </w:rPr>
      </w:pPr>
    </w:p>
    <w:tbl>
      <w:tblPr>
        <w:tblStyle w:val="TableGrid1"/>
        <w:tblW w:w="8966" w:type="dxa"/>
        <w:tblLayout w:type="fixed"/>
        <w:tblLook w:val="04A0" w:firstRow="1" w:lastRow="0" w:firstColumn="1" w:lastColumn="0" w:noHBand="0" w:noVBand="1"/>
      </w:tblPr>
      <w:tblGrid>
        <w:gridCol w:w="2660"/>
        <w:gridCol w:w="992"/>
        <w:gridCol w:w="960"/>
        <w:gridCol w:w="1090"/>
        <w:gridCol w:w="1084"/>
        <w:gridCol w:w="1090"/>
        <w:gridCol w:w="1090"/>
      </w:tblGrid>
      <w:tr w:rsidR="00D70C52" w:rsidRPr="001065EE" w14:paraId="1427B60F" w14:textId="77777777" w:rsidTr="008D4CBD">
        <w:trPr>
          <w:trHeight w:val="867"/>
        </w:trPr>
        <w:tc>
          <w:tcPr>
            <w:tcW w:w="2660" w:type="dxa"/>
            <w:vMerge w:val="restart"/>
            <w:tcBorders>
              <w:top w:val="single" w:sz="12" w:space="0" w:color="auto"/>
            </w:tcBorders>
            <w:vAlign w:val="center"/>
            <w:hideMark/>
          </w:tcPr>
          <w:p w14:paraId="2C3B45FB" w14:textId="1F09E10F" w:rsidR="00D70C52" w:rsidRPr="001065EE" w:rsidRDefault="00D70C52" w:rsidP="008D4CBD">
            <w:pPr>
              <w:rPr>
                <w:rFonts w:ascii="Calibri" w:eastAsia="Times New Roman" w:hAnsi="Calibri" w:cs="Calibri"/>
                <w:b/>
                <w:bCs/>
                <w:color w:val="365F91"/>
              </w:rPr>
            </w:pPr>
            <w:r>
              <w:rPr>
                <w:rFonts w:ascii="Calibri" w:eastAsia="Times New Roman" w:hAnsi="Calibri" w:cs="Calibri"/>
                <w:b/>
                <w:bCs/>
                <w:color w:val="365F91"/>
              </w:rPr>
              <w:t>Vrsta zavarovanja</w:t>
            </w:r>
          </w:p>
        </w:tc>
        <w:tc>
          <w:tcPr>
            <w:tcW w:w="992" w:type="dxa"/>
            <w:vMerge w:val="restart"/>
            <w:tcBorders>
              <w:top w:val="single" w:sz="12" w:space="0" w:color="auto"/>
            </w:tcBorders>
            <w:vAlign w:val="center"/>
            <w:hideMark/>
          </w:tcPr>
          <w:p w14:paraId="78F86C25" w14:textId="590BB279" w:rsidR="00D70C52" w:rsidRPr="008D4CBD" w:rsidRDefault="00D70C52" w:rsidP="008D4CBD">
            <w:pPr>
              <w:rPr>
                <w:rFonts w:ascii="Calibri" w:eastAsia="Times New Roman" w:hAnsi="Calibri" w:cs="Calibri"/>
                <w:b/>
                <w:bCs/>
                <w:color w:val="365F91"/>
                <w:sz w:val="18"/>
                <w:szCs w:val="18"/>
              </w:rPr>
            </w:pPr>
            <w:r w:rsidRPr="008D4CBD">
              <w:rPr>
                <w:rFonts w:ascii="Calibri" w:eastAsia="Times New Roman" w:hAnsi="Calibri" w:cs="Calibri"/>
                <w:b/>
                <w:bCs/>
                <w:color w:val="365F91"/>
                <w:sz w:val="18"/>
                <w:szCs w:val="18"/>
              </w:rPr>
              <w:t>Premija za leto 2021*</w:t>
            </w:r>
          </w:p>
        </w:tc>
        <w:tc>
          <w:tcPr>
            <w:tcW w:w="960" w:type="dxa"/>
            <w:vMerge w:val="restart"/>
            <w:tcBorders>
              <w:top w:val="single" w:sz="12" w:space="0" w:color="auto"/>
            </w:tcBorders>
            <w:vAlign w:val="center"/>
            <w:hideMark/>
          </w:tcPr>
          <w:p w14:paraId="6D59CFF5" w14:textId="6910B73C" w:rsidR="00D70C52" w:rsidRPr="008D4CBD" w:rsidRDefault="00D70C52" w:rsidP="008D4CBD">
            <w:pPr>
              <w:rPr>
                <w:rFonts w:ascii="Calibri" w:eastAsia="Times New Roman" w:hAnsi="Calibri" w:cs="Calibri"/>
                <w:b/>
                <w:bCs/>
                <w:color w:val="365F91"/>
                <w:sz w:val="18"/>
                <w:szCs w:val="18"/>
              </w:rPr>
            </w:pPr>
            <w:r w:rsidRPr="008D4CBD">
              <w:rPr>
                <w:rFonts w:ascii="Calibri" w:eastAsia="Times New Roman" w:hAnsi="Calibri" w:cs="Calibri"/>
                <w:b/>
                <w:bCs/>
                <w:color w:val="365F91"/>
                <w:sz w:val="18"/>
                <w:szCs w:val="18"/>
              </w:rPr>
              <w:t>8,5% DPZP*</w:t>
            </w:r>
          </w:p>
        </w:tc>
        <w:tc>
          <w:tcPr>
            <w:tcW w:w="1090" w:type="dxa"/>
            <w:vMerge w:val="restart"/>
            <w:tcBorders>
              <w:top w:val="single" w:sz="12" w:space="0" w:color="auto"/>
            </w:tcBorders>
            <w:vAlign w:val="center"/>
            <w:hideMark/>
          </w:tcPr>
          <w:p w14:paraId="298BE869" w14:textId="41527A20" w:rsidR="00D70C52" w:rsidRPr="008D4CBD" w:rsidRDefault="00D70C52" w:rsidP="008D4CBD">
            <w:pPr>
              <w:rPr>
                <w:rFonts w:ascii="Calibri" w:eastAsia="Times New Roman" w:hAnsi="Calibri" w:cs="Calibri"/>
                <w:b/>
                <w:bCs/>
                <w:color w:val="365F91"/>
                <w:sz w:val="18"/>
                <w:szCs w:val="18"/>
              </w:rPr>
            </w:pPr>
            <w:r w:rsidRPr="008D4CBD">
              <w:rPr>
                <w:rFonts w:ascii="Calibri" w:eastAsia="Times New Roman" w:hAnsi="Calibri" w:cs="Calibri"/>
                <w:b/>
                <w:bCs/>
                <w:color w:val="365F91"/>
                <w:sz w:val="18"/>
                <w:szCs w:val="18"/>
              </w:rPr>
              <w:t>Premija za leto 2022*</w:t>
            </w:r>
          </w:p>
        </w:tc>
        <w:tc>
          <w:tcPr>
            <w:tcW w:w="1084" w:type="dxa"/>
            <w:vMerge w:val="restart"/>
            <w:tcBorders>
              <w:top w:val="single" w:sz="12" w:space="0" w:color="auto"/>
            </w:tcBorders>
            <w:vAlign w:val="center"/>
            <w:hideMark/>
          </w:tcPr>
          <w:p w14:paraId="775FC81A" w14:textId="1423E4BC" w:rsidR="00D70C52" w:rsidRPr="008D4CBD" w:rsidRDefault="00D70C52" w:rsidP="008D4CBD">
            <w:pPr>
              <w:rPr>
                <w:rFonts w:ascii="Calibri" w:eastAsia="Times New Roman" w:hAnsi="Calibri" w:cs="Calibri"/>
                <w:b/>
                <w:bCs/>
                <w:color w:val="365F91"/>
                <w:sz w:val="18"/>
                <w:szCs w:val="18"/>
              </w:rPr>
            </w:pPr>
            <w:r w:rsidRPr="008D4CBD">
              <w:rPr>
                <w:rFonts w:ascii="Calibri" w:eastAsia="Times New Roman" w:hAnsi="Calibri" w:cs="Calibri"/>
                <w:b/>
                <w:bCs/>
                <w:color w:val="365F91"/>
                <w:sz w:val="18"/>
                <w:szCs w:val="18"/>
              </w:rPr>
              <w:t>8,5% DPZP *</w:t>
            </w:r>
          </w:p>
        </w:tc>
        <w:tc>
          <w:tcPr>
            <w:tcW w:w="1090" w:type="dxa"/>
            <w:vMerge w:val="restart"/>
            <w:tcBorders>
              <w:top w:val="single" w:sz="12" w:space="0" w:color="auto"/>
            </w:tcBorders>
            <w:vAlign w:val="center"/>
            <w:hideMark/>
          </w:tcPr>
          <w:p w14:paraId="308C83FC" w14:textId="400AC23C" w:rsidR="00D70C52" w:rsidRPr="008D4CBD" w:rsidRDefault="00D70C52" w:rsidP="008D4CBD">
            <w:pPr>
              <w:rPr>
                <w:rFonts w:ascii="Calibri" w:eastAsia="Times New Roman" w:hAnsi="Calibri" w:cs="Calibri"/>
                <w:b/>
                <w:bCs/>
                <w:color w:val="365F91"/>
                <w:sz w:val="18"/>
                <w:szCs w:val="18"/>
              </w:rPr>
            </w:pPr>
            <w:r w:rsidRPr="008D4CBD">
              <w:rPr>
                <w:rFonts w:ascii="Calibri" w:eastAsia="Times New Roman" w:hAnsi="Calibri" w:cs="Calibri"/>
                <w:b/>
                <w:bCs/>
                <w:color w:val="365F91"/>
                <w:sz w:val="18"/>
                <w:szCs w:val="18"/>
              </w:rPr>
              <w:t>Premija skupaj*</w:t>
            </w:r>
          </w:p>
        </w:tc>
        <w:tc>
          <w:tcPr>
            <w:tcW w:w="1090" w:type="dxa"/>
            <w:vMerge w:val="restart"/>
            <w:tcBorders>
              <w:top w:val="single" w:sz="12" w:space="0" w:color="auto"/>
            </w:tcBorders>
            <w:vAlign w:val="center"/>
            <w:hideMark/>
          </w:tcPr>
          <w:p w14:paraId="19B01BD0" w14:textId="1D4B36C0" w:rsidR="00D70C52" w:rsidRPr="008D4CBD" w:rsidRDefault="00D70C52" w:rsidP="008D4CBD">
            <w:pPr>
              <w:rPr>
                <w:rFonts w:ascii="Calibri" w:eastAsia="Times New Roman" w:hAnsi="Calibri" w:cs="Calibri"/>
                <w:b/>
                <w:bCs/>
                <w:color w:val="365F91"/>
                <w:sz w:val="18"/>
                <w:szCs w:val="18"/>
              </w:rPr>
            </w:pPr>
            <w:r w:rsidRPr="008D4CBD">
              <w:rPr>
                <w:rFonts w:ascii="Calibri" w:eastAsia="Times New Roman" w:hAnsi="Calibri" w:cs="Calibri"/>
                <w:b/>
                <w:bCs/>
                <w:color w:val="365F91"/>
                <w:sz w:val="18"/>
                <w:szCs w:val="18"/>
              </w:rPr>
              <w:t>Premija skupaj z DPZP*</w:t>
            </w:r>
          </w:p>
        </w:tc>
      </w:tr>
      <w:tr w:rsidR="00D70C52" w:rsidRPr="001065EE" w14:paraId="4DA0B66D" w14:textId="77777777" w:rsidTr="008D4CBD">
        <w:trPr>
          <w:trHeight w:val="509"/>
        </w:trPr>
        <w:tc>
          <w:tcPr>
            <w:tcW w:w="2660" w:type="dxa"/>
            <w:vMerge/>
            <w:tcBorders>
              <w:bottom w:val="single" w:sz="12" w:space="0" w:color="auto"/>
            </w:tcBorders>
            <w:vAlign w:val="center"/>
            <w:hideMark/>
          </w:tcPr>
          <w:p w14:paraId="52801977" w14:textId="77777777" w:rsidR="00D70C52" w:rsidRPr="001065EE" w:rsidRDefault="00D70C52" w:rsidP="008D4CBD">
            <w:pPr>
              <w:rPr>
                <w:rFonts w:ascii="Calibri" w:eastAsia="Times New Roman" w:hAnsi="Calibri" w:cs="Calibri"/>
                <w:b/>
                <w:bCs/>
                <w:color w:val="365F91"/>
              </w:rPr>
            </w:pPr>
          </w:p>
        </w:tc>
        <w:tc>
          <w:tcPr>
            <w:tcW w:w="992" w:type="dxa"/>
            <w:vMerge/>
            <w:tcBorders>
              <w:bottom w:val="single" w:sz="12" w:space="0" w:color="auto"/>
            </w:tcBorders>
            <w:vAlign w:val="center"/>
            <w:hideMark/>
          </w:tcPr>
          <w:p w14:paraId="175DD707" w14:textId="77777777" w:rsidR="00D70C52" w:rsidRPr="001065EE" w:rsidRDefault="00D70C52" w:rsidP="008D4CBD">
            <w:pPr>
              <w:rPr>
                <w:rFonts w:ascii="Calibri" w:eastAsia="Times New Roman" w:hAnsi="Calibri" w:cs="Calibri"/>
                <w:b/>
                <w:bCs/>
                <w:color w:val="365F91"/>
              </w:rPr>
            </w:pPr>
          </w:p>
        </w:tc>
        <w:tc>
          <w:tcPr>
            <w:tcW w:w="960" w:type="dxa"/>
            <w:vMerge/>
            <w:tcBorders>
              <w:bottom w:val="single" w:sz="12" w:space="0" w:color="auto"/>
            </w:tcBorders>
            <w:vAlign w:val="center"/>
            <w:hideMark/>
          </w:tcPr>
          <w:p w14:paraId="060EF77F" w14:textId="77777777" w:rsidR="00D70C52" w:rsidRPr="001065EE" w:rsidRDefault="00D70C52" w:rsidP="008D4CBD">
            <w:pPr>
              <w:rPr>
                <w:rFonts w:ascii="Calibri" w:eastAsia="Times New Roman" w:hAnsi="Calibri" w:cs="Calibri"/>
                <w:b/>
                <w:bCs/>
                <w:color w:val="365F91"/>
              </w:rPr>
            </w:pPr>
          </w:p>
        </w:tc>
        <w:tc>
          <w:tcPr>
            <w:tcW w:w="1090" w:type="dxa"/>
            <w:vMerge/>
            <w:tcBorders>
              <w:bottom w:val="single" w:sz="12" w:space="0" w:color="auto"/>
            </w:tcBorders>
            <w:vAlign w:val="center"/>
            <w:hideMark/>
          </w:tcPr>
          <w:p w14:paraId="07396F59" w14:textId="77777777" w:rsidR="00D70C52" w:rsidRPr="001065EE" w:rsidRDefault="00D70C52" w:rsidP="008D4CBD">
            <w:pPr>
              <w:rPr>
                <w:rFonts w:ascii="Calibri" w:eastAsia="Times New Roman" w:hAnsi="Calibri" w:cs="Calibri"/>
                <w:b/>
                <w:bCs/>
                <w:color w:val="365F91"/>
              </w:rPr>
            </w:pPr>
          </w:p>
        </w:tc>
        <w:tc>
          <w:tcPr>
            <w:tcW w:w="1084" w:type="dxa"/>
            <w:vMerge/>
            <w:tcBorders>
              <w:bottom w:val="single" w:sz="12" w:space="0" w:color="auto"/>
            </w:tcBorders>
            <w:vAlign w:val="center"/>
            <w:hideMark/>
          </w:tcPr>
          <w:p w14:paraId="41716340" w14:textId="77777777" w:rsidR="00D70C52" w:rsidRPr="001065EE" w:rsidRDefault="00D70C52" w:rsidP="008D4CBD">
            <w:pPr>
              <w:rPr>
                <w:rFonts w:ascii="Calibri" w:eastAsia="Times New Roman" w:hAnsi="Calibri" w:cs="Calibri"/>
                <w:b/>
                <w:bCs/>
                <w:color w:val="365F91"/>
              </w:rPr>
            </w:pPr>
          </w:p>
        </w:tc>
        <w:tc>
          <w:tcPr>
            <w:tcW w:w="1090" w:type="dxa"/>
            <w:vMerge/>
            <w:tcBorders>
              <w:bottom w:val="single" w:sz="12" w:space="0" w:color="auto"/>
            </w:tcBorders>
            <w:vAlign w:val="center"/>
            <w:hideMark/>
          </w:tcPr>
          <w:p w14:paraId="35F977C0" w14:textId="77777777" w:rsidR="00D70C52" w:rsidRPr="001065EE" w:rsidRDefault="00D70C52" w:rsidP="008D4CBD">
            <w:pPr>
              <w:rPr>
                <w:rFonts w:ascii="Calibri" w:eastAsia="Times New Roman" w:hAnsi="Calibri" w:cs="Calibri"/>
                <w:b/>
                <w:bCs/>
                <w:color w:val="365F91"/>
              </w:rPr>
            </w:pPr>
          </w:p>
        </w:tc>
        <w:tc>
          <w:tcPr>
            <w:tcW w:w="1090" w:type="dxa"/>
            <w:vMerge/>
            <w:tcBorders>
              <w:bottom w:val="single" w:sz="12" w:space="0" w:color="auto"/>
            </w:tcBorders>
            <w:vAlign w:val="center"/>
            <w:hideMark/>
          </w:tcPr>
          <w:p w14:paraId="3E73D100" w14:textId="77777777" w:rsidR="00D70C52" w:rsidRPr="001065EE" w:rsidRDefault="00D70C52" w:rsidP="008D4CBD">
            <w:pPr>
              <w:rPr>
                <w:rFonts w:ascii="Calibri" w:eastAsia="Times New Roman" w:hAnsi="Calibri" w:cs="Calibri"/>
                <w:b/>
                <w:bCs/>
                <w:color w:val="365F91"/>
              </w:rPr>
            </w:pPr>
          </w:p>
        </w:tc>
      </w:tr>
      <w:tr w:rsidR="00D70C52" w:rsidRPr="001065EE" w14:paraId="4A9F3215" w14:textId="77777777" w:rsidTr="008D4CBD">
        <w:trPr>
          <w:trHeight w:val="455"/>
        </w:trPr>
        <w:tc>
          <w:tcPr>
            <w:tcW w:w="2660" w:type="dxa"/>
            <w:tcBorders>
              <w:top w:val="single" w:sz="12" w:space="0" w:color="auto"/>
            </w:tcBorders>
            <w:vAlign w:val="center"/>
            <w:hideMark/>
          </w:tcPr>
          <w:p w14:paraId="78851972" w14:textId="77777777" w:rsidR="00D70C52" w:rsidRPr="001065EE" w:rsidRDefault="00D70C52" w:rsidP="008D4CBD">
            <w:pPr>
              <w:rPr>
                <w:rFonts w:ascii="Calibri" w:eastAsia="Times New Roman" w:hAnsi="Calibri" w:cs="Calibri"/>
                <w:b/>
                <w:bCs/>
                <w:color w:val="365F91"/>
                <w:sz w:val="18"/>
                <w:szCs w:val="18"/>
              </w:rPr>
            </w:pPr>
            <w:r w:rsidRPr="001065EE">
              <w:rPr>
                <w:rFonts w:ascii="Calibri" w:eastAsia="Times New Roman" w:hAnsi="Calibri" w:cs="Calibri"/>
                <w:b/>
                <w:bCs/>
                <w:color w:val="365F91"/>
                <w:sz w:val="18"/>
                <w:szCs w:val="18"/>
              </w:rPr>
              <w:t>Požarno zavarovanje z dodanimi riziki</w:t>
            </w:r>
          </w:p>
        </w:tc>
        <w:tc>
          <w:tcPr>
            <w:tcW w:w="992" w:type="dxa"/>
            <w:tcBorders>
              <w:top w:val="single" w:sz="12" w:space="0" w:color="auto"/>
            </w:tcBorders>
            <w:vAlign w:val="center"/>
            <w:hideMark/>
          </w:tcPr>
          <w:p w14:paraId="252E28F8" w14:textId="6980271C" w:rsidR="00D70C52" w:rsidRPr="001065EE" w:rsidRDefault="00D70C52" w:rsidP="008D4CBD">
            <w:pPr>
              <w:rPr>
                <w:rFonts w:ascii="Calibri" w:eastAsia="Times New Roman" w:hAnsi="Calibri" w:cs="Calibri"/>
                <w:b/>
                <w:bCs/>
                <w:color w:val="365F91"/>
                <w:sz w:val="20"/>
                <w:szCs w:val="20"/>
              </w:rPr>
            </w:pPr>
          </w:p>
        </w:tc>
        <w:tc>
          <w:tcPr>
            <w:tcW w:w="960" w:type="dxa"/>
            <w:tcBorders>
              <w:top w:val="single" w:sz="12" w:space="0" w:color="auto"/>
            </w:tcBorders>
            <w:vAlign w:val="center"/>
            <w:hideMark/>
          </w:tcPr>
          <w:p w14:paraId="76E683FD" w14:textId="74694252" w:rsidR="00D70C52" w:rsidRPr="001065EE" w:rsidRDefault="00D70C52" w:rsidP="008D4CBD">
            <w:pPr>
              <w:rPr>
                <w:rFonts w:ascii="Calibri" w:eastAsia="Times New Roman" w:hAnsi="Calibri" w:cs="Calibri"/>
                <w:b/>
                <w:bCs/>
                <w:color w:val="365F91"/>
                <w:sz w:val="20"/>
                <w:szCs w:val="20"/>
              </w:rPr>
            </w:pPr>
          </w:p>
        </w:tc>
        <w:tc>
          <w:tcPr>
            <w:tcW w:w="1090" w:type="dxa"/>
            <w:tcBorders>
              <w:top w:val="single" w:sz="12" w:space="0" w:color="auto"/>
            </w:tcBorders>
            <w:vAlign w:val="center"/>
            <w:hideMark/>
          </w:tcPr>
          <w:p w14:paraId="04626F35" w14:textId="05224C3D" w:rsidR="00D70C52" w:rsidRPr="001065EE" w:rsidRDefault="00D70C52" w:rsidP="008D4CBD">
            <w:pPr>
              <w:rPr>
                <w:rFonts w:ascii="Calibri" w:eastAsia="Times New Roman" w:hAnsi="Calibri" w:cs="Calibri"/>
                <w:b/>
                <w:bCs/>
                <w:color w:val="365F91"/>
                <w:sz w:val="20"/>
                <w:szCs w:val="20"/>
              </w:rPr>
            </w:pPr>
          </w:p>
        </w:tc>
        <w:tc>
          <w:tcPr>
            <w:tcW w:w="1084" w:type="dxa"/>
            <w:tcBorders>
              <w:top w:val="single" w:sz="12" w:space="0" w:color="auto"/>
            </w:tcBorders>
            <w:vAlign w:val="center"/>
            <w:hideMark/>
          </w:tcPr>
          <w:p w14:paraId="4F51061E" w14:textId="0FD36ACC" w:rsidR="00D70C52" w:rsidRPr="001065EE" w:rsidRDefault="00D70C52" w:rsidP="008D4CBD">
            <w:pPr>
              <w:rPr>
                <w:rFonts w:ascii="Calibri" w:eastAsia="Times New Roman" w:hAnsi="Calibri" w:cs="Calibri"/>
                <w:b/>
                <w:bCs/>
                <w:color w:val="365F91"/>
                <w:sz w:val="20"/>
                <w:szCs w:val="20"/>
              </w:rPr>
            </w:pPr>
          </w:p>
        </w:tc>
        <w:tc>
          <w:tcPr>
            <w:tcW w:w="1090" w:type="dxa"/>
            <w:tcBorders>
              <w:top w:val="single" w:sz="12" w:space="0" w:color="auto"/>
            </w:tcBorders>
            <w:vAlign w:val="center"/>
            <w:hideMark/>
          </w:tcPr>
          <w:p w14:paraId="726479C6" w14:textId="3CB4D526" w:rsidR="00D70C52" w:rsidRPr="001065EE" w:rsidRDefault="00D70C52" w:rsidP="008D4CBD">
            <w:pPr>
              <w:rPr>
                <w:rFonts w:ascii="Calibri" w:eastAsia="Times New Roman" w:hAnsi="Calibri" w:cs="Calibri"/>
                <w:b/>
                <w:bCs/>
                <w:color w:val="365F91"/>
                <w:sz w:val="20"/>
                <w:szCs w:val="20"/>
              </w:rPr>
            </w:pPr>
          </w:p>
        </w:tc>
        <w:tc>
          <w:tcPr>
            <w:tcW w:w="1090" w:type="dxa"/>
            <w:tcBorders>
              <w:top w:val="single" w:sz="12" w:space="0" w:color="auto"/>
            </w:tcBorders>
            <w:vAlign w:val="center"/>
            <w:hideMark/>
          </w:tcPr>
          <w:p w14:paraId="13A088B5" w14:textId="0061DFC3" w:rsidR="00D70C52" w:rsidRPr="001065EE" w:rsidRDefault="00D70C52" w:rsidP="008D4CBD">
            <w:pPr>
              <w:rPr>
                <w:rFonts w:ascii="Calibri" w:eastAsia="Times New Roman" w:hAnsi="Calibri" w:cs="Calibri"/>
                <w:b/>
                <w:bCs/>
                <w:color w:val="365F91"/>
                <w:sz w:val="20"/>
                <w:szCs w:val="20"/>
              </w:rPr>
            </w:pPr>
          </w:p>
        </w:tc>
      </w:tr>
      <w:tr w:rsidR="00D70C52" w:rsidRPr="001065EE" w14:paraId="23D888F0" w14:textId="77777777" w:rsidTr="008D4CBD">
        <w:trPr>
          <w:trHeight w:val="284"/>
        </w:trPr>
        <w:tc>
          <w:tcPr>
            <w:tcW w:w="2660" w:type="dxa"/>
            <w:vAlign w:val="center"/>
            <w:hideMark/>
          </w:tcPr>
          <w:p w14:paraId="5851390D" w14:textId="77777777" w:rsidR="00D70C52" w:rsidRPr="001065EE" w:rsidRDefault="00D70C52" w:rsidP="008D4CBD">
            <w:pPr>
              <w:rPr>
                <w:rFonts w:ascii="Calibri" w:eastAsia="Times New Roman" w:hAnsi="Calibri" w:cs="Calibri"/>
                <w:b/>
                <w:bCs/>
                <w:color w:val="365F91"/>
                <w:sz w:val="18"/>
                <w:szCs w:val="18"/>
              </w:rPr>
            </w:pPr>
            <w:proofErr w:type="spellStart"/>
            <w:r w:rsidRPr="001065EE">
              <w:rPr>
                <w:rFonts w:ascii="Calibri" w:eastAsia="Times New Roman" w:hAnsi="Calibri" w:cs="Calibri"/>
                <w:b/>
                <w:bCs/>
                <w:color w:val="365F91"/>
                <w:sz w:val="18"/>
                <w:szCs w:val="18"/>
              </w:rPr>
              <w:t>Strojelomno</w:t>
            </w:r>
            <w:proofErr w:type="spellEnd"/>
            <w:r w:rsidRPr="001065EE">
              <w:rPr>
                <w:rFonts w:ascii="Calibri" w:eastAsia="Times New Roman" w:hAnsi="Calibri" w:cs="Calibri"/>
                <w:b/>
                <w:bCs/>
                <w:color w:val="365F91"/>
                <w:sz w:val="18"/>
                <w:szCs w:val="18"/>
              </w:rPr>
              <w:t xml:space="preserve"> zavarovanje</w:t>
            </w:r>
          </w:p>
        </w:tc>
        <w:tc>
          <w:tcPr>
            <w:tcW w:w="992" w:type="dxa"/>
            <w:vAlign w:val="center"/>
            <w:hideMark/>
          </w:tcPr>
          <w:p w14:paraId="3F06975E" w14:textId="45D1DDDB" w:rsidR="00D70C52" w:rsidRPr="001065EE" w:rsidRDefault="00D70C52" w:rsidP="008D4CBD">
            <w:pPr>
              <w:rPr>
                <w:rFonts w:ascii="Calibri" w:eastAsia="Times New Roman" w:hAnsi="Calibri" w:cs="Calibri"/>
                <w:b/>
                <w:bCs/>
                <w:color w:val="365F91"/>
                <w:sz w:val="20"/>
                <w:szCs w:val="20"/>
              </w:rPr>
            </w:pPr>
          </w:p>
        </w:tc>
        <w:tc>
          <w:tcPr>
            <w:tcW w:w="960" w:type="dxa"/>
            <w:vAlign w:val="center"/>
            <w:hideMark/>
          </w:tcPr>
          <w:p w14:paraId="7AE9BD59" w14:textId="1F39063C"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7411F51E" w14:textId="69B0EE55" w:rsidR="00D70C52" w:rsidRPr="001065EE" w:rsidRDefault="00D70C52" w:rsidP="008D4CBD">
            <w:pPr>
              <w:rPr>
                <w:rFonts w:ascii="Calibri" w:eastAsia="Times New Roman" w:hAnsi="Calibri" w:cs="Calibri"/>
                <w:b/>
                <w:bCs/>
                <w:color w:val="365F91"/>
                <w:sz w:val="20"/>
                <w:szCs w:val="20"/>
              </w:rPr>
            </w:pPr>
          </w:p>
        </w:tc>
        <w:tc>
          <w:tcPr>
            <w:tcW w:w="1084" w:type="dxa"/>
            <w:vAlign w:val="center"/>
            <w:hideMark/>
          </w:tcPr>
          <w:p w14:paraId="6FF56E6A" w14:textId="43B4181B"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3599D5B7" w14:textId="6F0DACDB"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69A89509" w14:textId="7AAD40B8" w:rsidR="00D70C52" w:rsidRPr="001065EE" w:rsidRDefault="00D70C52" w:rsidP="008D4CBD">
            <w:pPr>
              <w:rPr>
                <w:rFonts w:ascii="Calibri" w:eastAsia="Times New Roman" w:hAnsi="Calibri" w:cs="Calibri"/>
                <w:b/>
                <w:bCs/>
                <w:color w:val="365F91"/>
                <w:sz w:val="20"/>
                <w:szCs w:val="20"/>
              </w:rPr>
            </w:pPr>
          </w:p>
        </w:tc>
      </w:tr>
      <w:tr w:rsidR="00D70C52" w:rsidRPr="001065EE" w14:paraId="2E91500A" w14:textId="77777777" w:rsidTr="008D4CBD">
        <w:trPr>
          <w:trHeight w:val="284"/>
        </w:trPr>
        <w:tc>
          <w:tcPr>
            <w:tcW w:w="2660" w:type="dxa"/>
            <w:vAlign w:val="center"/>
          </w:tcPr>
          <w:p w14:paraId="58E7FBB2" w14:textId="1ACF3285" w:rsidR="00D70C52" w:rsidRPr="001065EE" w:rsidRDefault="00D70C52" w:rsidP="008D4CBD">
            <w:pPr>
              <w:rPr>
                <w:rFonts w:ascii="Calibri" w:eastAsia="Times New Roman" w:hAnsi="Calibri" w:cs="Calibri"/>
                <w:b/>
                <w:bCs/>
                <w:color w:val="365F91"/>
                <w:sz w:val="18"/>
                <w:szCs w:val="18"/>
              </w:rPr>
            </w:pPr>
            <w:proofErr w:type="spellStart"/>
            <w:r>
              <w:rPr>
                <w:rFonts w:ascii="Calibri" w:eastAsia="Times New Roman" w:hAnsi="Calibri" w:cs="Calibri"/>
                <w:b/>
                <w:bCs/>
                <w:color w:val="365F91"/>
                <w:sz w:val="18"/>
                <w:szCs w:val="18"/>
              </w:rPr>
              <w:t>Vlomsko</w:t>
            </w:r>
            <w:proofErr w:type="spellEnd"/>
            <w:r>
              <w:rPr>
                <w:rFonts w:ascii="Calibri" w:eastAsia="Times New Roman" w:hAnsi="Calibri" w:cs="Calibri"/>
                <w:b/>
                <w:bCs/>
                <w:color w:val="365F91"/>
                <w:sz w:val="18"/>
                <w:szCs w:val="18"/>
              </w:rPr>
              <w:t xml:space="preserve"> zavarovanje</w:t>
            </w:r>
          </w:p>
        </w:tc>
        <w:tc>
          <w:tcPr>
            <w:tcW w:w="992" w:type="dxa"/>
            <w:vAlign w:val="center"/>
          </w:tcPr>
          <w:p w14:paraId="56AFC10A" w14:textId="77777777" w:rsidR="00D70C52" w:rsidRPr="001065EE" w:rsidRDefault="00D70C52" w:rsidP="008D4CBD">
            <w:pPr>
              <w:rPr>
                <w:rFonts w:ascii="Calibri" w:eastAsia="Times New Roman" w:hAnsi="Calibri" w:cs="Calibri"/>
                <w:b/>
                <w:bCs/>
                <w:color w:val="365F91"/>
                <w:sz w:val="20"/>
                <w:szCs w:val="20"/>
              </w:rPr>
            </w:pPr>
          </w:p>
        </w:tc>
        <w:tc>
          <w:tcPr>
            <w:tcW w:w="960" w:type="dxa"/>
            <w:vAlign w:val="center"/>
          </w:tcPr>
          <w:p w14:paraId="2F8D939F" w14:textId="77777777" w:rsidR="00D70C52" w:rsidRPr="001065EE" w:rsidRDefault="00D70C52" w:rsidP="008D4CBD">
            <w:pPr>
              <w:rPr>
                <w:rFonts w:ascii="Calibri" w:eastAsia="Times New Roman" w:hAnsi="Calibri" w:cs="Calibri"/>
                <w:b/>
                <w:bCs/>
                <w:color w:val="365F91"/>
                <w:sz w:val="20"/>
                <w:szCs w:val="20"/>
              </w:rPr>
            </w:pPr>
          </w:p>
        </w:tc>
        <w:tc>
          <w:tcPr>
            <w:tcW w:w="1090" w:type="dxa"/>
            <w:vAlign w:val="center"/>
          </w:tcPr>
          <w:p w14:paraId="6564FF52" w14:textId="77777777" w:rsidR="00D70C52" w:rsidRPr="001065EE" w:rsidRDefault="00D70C52" w:rsidP="008D4CBD">
            <w:pPr>
              <w:rPr>
                <w:rFonts w:ascii="Calibri" w:eastAsia="Times New Roman" w:hAnsi="Calibri" w:cs="Calibri"/>
                <w:b/>
                <w:bCs/>
                <w:color w:val="365F91"/>
                <w:sz w:val="20"/>
                <w:szCs w:val="20"/>
              </w:rPr>
            </w:pPr>
          </w:p>
        </w:tc>
        <w:tc>
          <w:tcPr>
            <w:tcW w:w="1084" w:type="dxa"/>
            <w:vAlign w:val="center"/>
          </w:tcPr>
          <w:p w14:paraId="6EA3CE58" w14:textId="77777777" w:rsidR="00D70C52" w:rsidRPr="001065EE" w:rsidRDefault="00D70C52" w:rsidP="008D4CBD">
            <w:pPr>
              <w:rPr>
                <w:rFonts w:ascii="Calibri" w:eastAsia="Times New Roman" w:hAnsi="Calibri" w:cs="Calibri"/>
                <w:b/>
                <w:bCs/>
                <w:color w:val="365F91"/>
                <w:sz w:val="20"/>
                <w:szCs w:val="20"/>
              </w:rPr>
            </w:pPr>
          </w:p>
        </w:tc>
        <w:tc>
          <w:tcPr>
            <w:tcW w:w="1090" w:type="dxa"/>
            <w:vAlign w:val="center"/>
          </w:tcPr>
          <w:p w14:paraId="1D2FF2D8" w14:textId="77777777" w:rsidR="00D70C52" w:rsidRPr="001065EE" w:rsidRDefault="00D70C52" w:rsidP="008D4CBD">
            <w:pPr>
              <w:rPr>
                <w:rFonts w:ascii="Calibri" w:eastAsia="Times New Roman" w:hAnsi="Calibri" w:cs="Calibri"/>
                <w:b/>
                <w:bCs/>
                <w:color w:val="365F91"/>
                <w:sz w:val="20"/>
                <w:szCs w:val="20"/>
              </w:rPr>
            </w:pPr>
          </w:p>
        </w:tc>
        <w:tc>
          <w:tcPr>
            <w:tcW w:w="1090" w:type="dxa"/>
            <w:vAlign w:val="center"/>
          </w:tcPr>
          <w:p w14:paraId="5383F919" w14:textId="77777777" w:rsidR="00D70C52" w:rsidRPr="001065EE" w:rsidRDefault="00D70C52" w:rsidP="008D4CBD">
            <w:pPr>
              <w:rPr>
                <w:rFonts w:ascii="Calibri" w:eastAsia="Times New Roman" w:hAnsi="Calibri" w:cs="Calibri"/>
                <w:b/>
                <w:bCs/>
                <w:color w:val="365F91"/>
                <w:sz w:val="20"/>
                <w:szCs w:val="20"/>
              </w:rPr>
            </w:pPr>
          </w:p>
        </w:tc>
      </w:tr>
      <w:tr w:rsidR="00D70C52" w:rsidRPr="001065EE" w14:paraId="3EA676CA" w14:textId="77777777" w:rsidTr="008D4CBD">
        <w:trPr>
          <w:trHeight w:val="284"/>
        </w:trPr>
        <w:tc>
          <w:tcPr>
            <w:tcW w:w="2660" w:type="dxa"/>
            <w:vAlign w:val="center"/>
            <w:hideMark/>
          </w:tcPr>
          <w:p w14:paraId="450A1EBA" w14:textId="77777777" w:rsidR="00D70C52" w:rsidRPr="001065EE" w:rsidRDefault="00D70C52" w:rsidP="008D4CBD">
            <w:pPr>
              <w:rPr>
                <w:rFonts w:ascii="Calibri" w:eastAsia="Times New Roman" w:hAnsi="Calibri" w:cs="Calibri"/>
                <w:b/>
                <w:bCs/>
                <w:color w:val="365F91"/>
                <w:sz w:val="18"/>
                <w:szCs w:val="18"/>
              </w:rPr>
            </w:pPr>
            <w:r w:rsidRPr="001065EE">
              <w:rPr>
                <w:rFonts w:ascii="Calibri" w:eastAsia="Times New Roman" w:hAnsi="Calibri" w:cs="Calibri"/>
                <w:b/>
                <w:bCs/>
                <w:color w:val="365F91"/>
                <w:sz w:val="18"/>
                <w:szCs w:val="18"/>
              </w:rPr>
              <w:t>Gradbeno zavarovanje</w:t>
            </w:r>
          </w:p>
        </w:tc>
        <w:tc>
          <w:tcPr>
            <w:tcW w:w="992" w:type="dxa"/>
            <w:vAlign w:val="center"/>
            <w:hideMark/>
          </w:tcPr>
          <w:p w14:paraId="3049A09C" w14:textId="6398DA16" w:rsidR="00D70C52" w:rsidRPr="001065EE" w:rsidRDefault="00D70C52" w:rsidP="008D4CBD">
            <w:pPr>
              <w:rPr>
                <w:rFonts w:ascii="Calibri" w:eastAsia="Times New Roman" w:hAnsi="Calibri" w:cs="Calibri"/>
                <w:b/>
                <w:bCs/>
                <w:color w:val="365F91"/>
                <w:sz w:val="20"/>
                <w:szCs w:val="20"/>
              </w:rPr>
            </w:pPr>
          </w:p>
        </w:tc>
        <w:tc>
          <w:tcPr>
            <w:tcW w:w="960" w:type="dxa"/>
            <w:vAlign w:val="center"/>
            <w:hideMark/>
          </w:tcPr>
          <w:p w14:paraId="13A34EC0" w14:textId="79F378F2"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7B10D990" w14:textId="0C73DEE4" w:rsidR="00D70C52" w:rsidRPr="001065EE" w:rsidRDefault="00D70C52" w:rsidP="008D4CBD">
            <w:pPr>
              <w:rPr>
                <w:rFonts w:ascii="Calibri" w:eastAsia="Times New Roman" w:hAnsi="Calibri" w:cs="Calibri"/>
                <w:b/>
                <w:bCs/>
                <w:color w:val="365F91"/>
                <w:sz w:val="20"/>
                <w:szCs w:val="20"/>
              </w:rPr>
            </w:pPr>
          </w:p>
        </w:tc>
        <w:tc>
          <w:tcPr>
            <w:tcW w:w="1084" w:type="dxa"/>
            <w:vAlign w:val="center"/>
            <w:hideMark/>
          </w:tcPr>
          <w:p w14:paraId="507763E5" w14:textId="543A97C9"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0F402854" w14:textId="66DDD462"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2B57D3B7" w14:textId="67298FB0" w:rsidR="00D70C52" w:rsidRPr="001065EE" w:rsidRDefault="00D70C52" w:rsidP="008D4CBD">
            <w:pPr>
              <w:rPr>
                <w:rFonts w:ascii="Calibri" w:eastAsia="Times New Roman" w:hAnsi="Calibri" w:cs="Calibri"/>
                <w:b/>
                <w:bCs/>
                <w:color w:val="365F91"/>
                <w:sz w:val="20"/>
                <w:szCs w:val="20"/>
              </w:rPr>
            </w:pPr>
          </w:p>
        </w:tc>
      </w:tr>
      <w:tr w:rsidR="00D70C52" w:rsidRPr="001065EE" w14:paraId="0FD2E229" w14:textId="77777777" w:rsidTr="008D4CBD">
        <w:trPr>
          <w:trHeight w:val="455"/>
        </w:trPr>
        <w:tc>
          <w:tcPr>
            <w:tcW w:w="2660" w:type="dxa"/>
            <w:vAlign w:val="center"/>
            <w:hideMark/>
          </w:tcPr>
          <w:p w14:paraId="1327FA3A" w14:textId="77777777" w:rsidR="00D70C52" w:rsidRPr="001065EE" w:rsidRDefault="00D70C52" w:rsidP="008D4CBD">
            <w:pPr>
              <w:rPr>
                <w:rFonts w:ascii="Calibri" w:eastAsia="Times New Roman" w:hAnsi="Calibri" w:cs="Calibri"/>
                <w:b/>
                <w:bCs/>
                <w:color w:val="365F91"/>
                <w:sz w:val="18"/>
                <w:szCs w:val="18"/>
              </w:rPr>
            </w:pPr>
            <w:r w:rsidRPr="001065EE">
              <w:rPr>
                <w:rFonts w:ascii="Calibri" w:eastAsia="Times New Roman" w:hAnsi="Calibri" w:cs="Calibri"/>
                <w:b/>
                <w:bCs/>
                <w:color w:val="365F91"/>
                <w:sz w:val="18"/>
                <w:szCs w:val="18"/>
              </w:rPr>
              <w:t>Zavarovanje pred odgovornostjo</w:t>
            </w:r>
          </w:p>
        </w:tc>
        <w:tc>
          <w:tcPr>
            <w:tcW w:w="992" w:type="dxa"/>
            <w:vAlign w:val="center"/>
            <w:hideMark/>
          </w:tcPr>
          <w:p w14:paraId="7FB74A8C" w14:textId="407A35D8" w:rsidR="00D70C52" w:rsidRPr="001065EE" w:rsidRDefault="00D70C52" w:rsidP="008D4CBD">
            <w:pPr>
              <w:rPr>
                <w:rFonts w:ascii="Calibri" w:eastAsia="Times New Roman" w:hAnsi="Calibri" w:cs="Calibri"/>
                <w:b/>
                <w:bCs/>
                <w:color w:val="365F91"/>
                <w:sz w:val="20"/>
                <w:szCs w:val="20"/>
              </w:rPr>
            </w:pPr>
          </w:p>
        </w:tc>
        <w:tc>
          <w:tcPr>
            <w:tcW w:w="960" w:type="dxa"/>
            <w:vAlign w:val="center"/>
            <w:hideMark/>
          </w:tcPr>
          <w:p w14:paraId="35B3E801" w14:textId="2B707051"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51D82DAD" w14:textId="1391ACE5" w:rsidR="00D70C52" w:rsidRPr="001065EE" w:rsidRDefault="00D70C52" w:rsidP="008D4CBD">
            <w:pPr>
              <w:rPr>
                <w:rFonts w:ascii="Calibri" w:eastAsia="Times New Roman" w:hAnsi="Calibri" w:cs="Calibri"/>
                <w:b/>
                <w:bCs/>
                <w:color w:val="365F91"/>
                <w:sz w:val="20"/>
                <w:szCs w:val="20"/>
              </w:rPr>
            </w:pPr>
          </w:p>
        </w:tc>
        <w:tc>
          <w:tcPr>
            <w:tcW w:w="1084" w:type="dxa"/>
            <w:vAlign w:val="center"/>
            <w:hideMark/>
          </w:tcPr>
          <w:p w14:paraId="6D5D3257" w14:textId="56A27C05"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2B613469" w14:textId="327CB9D0"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4B245CE9" w14:textId="75F12CE9" w:rsidR="00D70C52" w:rsidRPr="001065EE" w:rsidRDefault="00D70C52" w:rsidP="008D4CBD">
            <w:pPr>
              <w:rPr>
                <w:rFonts w:ascii="Calibri" w:eastAsia="Times New Roman" w:hAnsi="Calibri" w:cs="Calibri"/>
                <w:b/>
                <w:bCs/>
                <w:color w:val="365F91"/>
                <w:sz w:val="20"/>
                <w:szCs w:val="20"/>
              </w:rPr>
            </w:pPr>
          </w:p>
        </w:tc>
      </w:tr>
      <w:tr w:rsidR="00D70C52" w:rsidRPr="001065EE" w14:paraId="5362AF7C" w14:textId="77777777" w:rsidTr="008D4CBD">
        <w:trPr>
          <w:trHeight w:val="284"/>
        </w:trPr>
        <w:tc>
          <w:tcPr>
            <w:tcW w:w="2660" w:type="dxa"/>
            <w:vAlign w:val="center"/>
            <w:hideMark/>
          </w:tcPr>
          <w:p w14:paraId="283AEEDA" w14:textId="77777777" w:rsidR="00D70C52" w:rsidRPr="001065EE" w:rsidRDefault="00D70C52" w:rsidP="008D4CBD">
            <w:pPr>
              <w:rPr>
                <w:rFonts w:ascii="Calibri" w:eastAsia="Times New Roman" w:hAnsi="Calibri" w:cs="Calibri"/>
                <w:b/>
                <w:bCs/>
                <w:color w:val="365F91"/>
                <w:sz w:val="18"/>
                <w:szCs w:val="18"/>
              </w:rPr>
            </w:pPr>
            <w:r w:rsidRPr="001065EE">
              <w:rPr>
                <w:rFonts w:ascii="Calibri" w:eastAsia="Times New Roman" w:hAnsi="Calibri" w:cs="Calibri"/>
                <w:b/>
                <w:bCs/>
                <w:color w:val="365F91"/>
                <w:sz w:val="18"/>
                <w:szCs w:val="18"/>
              </w:rPr>
              <w:t>Zavarovanje stekla</w:t>
            </w:r>
          </w:p>
        </w:tc>
        <w:tc>
          <w:tcPr>
            <w:tcW w:w="992" w:type="dxa"/>
            <w:vAlign w:val="center"/>
            <w:hideMark/>
          </w:tcPr>
          <w:p w14:paraId="77E9DE42" w14:textId="4054EA5E" w:rsidR="00D70C52" w:rsidRPr="001065EE" w:rsidRDefault="00D70C52" w:rsidP="008D4CBD">
            <w:pPr>
              <w:rPr>
                <w:rFonts w:ascii="Calibri" w:eastAsia="Times New Roman" w:hAnsi="Calibri" w:cs="Calibri"/>
                <w:b/>
                <w:bCs/>
                <w:color w:val="365F91"/>
                <w:sz w:val="20"/>
                <w:szCs w:val="20"/>
              </w:rPr>
            </w:pPr>
          </w:p>
        </w:tc>
        <w:tc>
          <w:tcPr>
            <w:tcW w:w="960" w:type="dxa"/>
            <w:vAlign w:val="center"/>
            <w:hideMark/>
          </w:tcPr>
          <w:p w14:paraId="62008B9A" w14:textId="14AFFE6E"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49F87613" w14:textId="3EC0731D" w:rsidR="00D70C52" w:rsidRPr="001065EE" w:rsidRDefault="00D70C52" w:rsidP="008D4CBD">
            <w:pPr>
              <w:rPr>
                <w:rFonts w:ascii="Calibri" w:eastAsia="Times New Roman" w:hAnsi="Calibri" w:cs="Calibri"/>
                <w:b/>
                <w:bCs/>
                <w:color w:val="365F91"/>
                <w:sz w:val="20"/>
                <w:szCs w:val="20"/>
              </w:rPr>
            </w:pPr>
          </w:p>
        </w:tc>
        <w:tc>
          <w:tcPr>
            <w:tcW w:w="1084" w:type="dxa"/>
            <w:vAlign w:val="center"/>
            <w:hideMark/>
          </w:tcPr>
          <w:p w14:paraId="5BD69CA7" w14:textId="780CFF5E"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5344A622" w14:textId="25AD9F34"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0BA63CAC" w14:textId="10C15081" w:rsidR="00D70C52" w:rsidRPr="001065EE" w:rsidRDefault="00D70C52" w:rsidP="008D4CBD">
            <w:pPr>
              <w:rPr>
                <w:rFonts w:ascii="Calibri" w:eastAsia="Times New Roman" w:hAnsi="Calibri" w:cs="Calibri"/>
                <w:b/>
                <w:bCs/>
                <w:color w:val="365F91"/>
                <w:sz w:val="20"/>
                <w:szCs w:val="20"/>
              </w:rPr>
            </w:pPr>
          </w:p>
        </w:tc>
      </w:tr>
      <w:tr w:rsidR="00D70C52" w:rsidRPr="001065EE" w14:paraId="3CA6FF86" w14:textId="77777777" w:rsidTr="008D4CBD">
        <w:trPr>
          <w:trHeight w:val="284"/>
        </w:trPr>
        <w:tc>
          <w:tcPr>
            <w:tcW w:w="2660" w:type="dxa"/>
            <w:vAlign w:val="center"/>
            <w:hideMark/>
          </w:tcPr>
          <w:p w14:paraId="0BF30B08" w14:textId="77777777" w:rsidR="00D70C52" w:rsidRPr="001065EE" w:rsidRDefault="00D70C52" w:rsidP="008D4CBD">
            <w:pPr>
              <w:rPr>
                <w:rFonts w:ascii="Calibri" w:eastAsia="Times New Roman" w:hAnsi="Calibri" w:cs="Calibri"/>
                <w:b/>
                <w:bCs/>
                <w:color w:val="365F91"/>
                <w:sz w:val="18"/>
                <w:szCs w:val="18"/>
              </w:rPr>
            </w:pPr>
            <w:r w:rsidRPr="001065EE">
              <w:rPr>
                <w:rFonts w:ascii="Calibri" w:eastAsia="Times New Roman" w:hAnsi="Calibri" w:cs="Calibri"/>
                <w:b/>
                <w:bCs/>
                <w:color w:val="365F91"/>
                <w:sz w:val="18"/>
                <w:szCs w:val="18"/>
              </w:rPr>
              <w:t>Nezgodno zavarovanje</w:t>
            </w:r>
          </w:p>
        </w:tc>
        <w:tc>
          <w:tcPr>
            <w:tcW w:w="992" w:type="dxa"/>
            <w:vAlign w:val="center"/>
            <w:hideMark/>
          </w:tcPr>
          <w:p w14:paraId="05FAE35D" w14:textId="633A2AB2" w:rsidR="00D70C52" w:rsidRPr="001065EE" w:rsidRDefault="00D70C52" w:rsidP="008D4CBD">
            <w:pPr>
              <w:rPr>
                <w:rFonts w:ascii="Calibri" w:eastAsia="Times New Roman" w:hAnsi="Calibri" w:cs="Calibri"/>
                <w:b/>
                <w:bCs/>
                <w:color w:val="365F91"/>
                <w:sz w:val="20"/>
                <w:szCs w:val="20"/>
              </w:rPr>
            </w:pPr>
          </w:p>
        </w:tc>
        <w:tc>
          <w:tcPr>
            <w:tcW w:w="960" w:type="dxa"/>
            <w:vAlign w:val="center"/>
            <w:hideMark/>
          </w:tcPr>
          <w:p w14:paraId="04F115C5" w14:textId="4984D398"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2FDCD5C6" w14:textId="07B63B66" w:rsidR="00D70C52" w:rsidRPr="001065EE" w:rsidRDefault="00D70C52" w:rsidP="008D4CBD">
            <w:pPr>
              <w:rPr>
                <w:rFonts w:ascii="Calibri" w:eastAsia="Times New Roman" w:hAnsi="Calibri" w:cs="Calibri"/>
                <w:b/>
                <w:bCs/>
                <w:color w:val="365F91"/>
                <w:sz w:val="20"/>
                <w:szCs w:val="20"/>
              </w:rPr>
            </w:pPr>
          </w:p>
        </w:tc>
        <w:tc>
          <w:tcPr>
            <w:tcW w:w="1084" w:type="dxa"/>
            <w:vAlign w:val="center"/>
            <w:hideMark/>
          </w:tcPr>
          <w:p w14:paraId="4601D10A" w14:textId="75116EF9"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4EBD4ABE" w14:textId="38DB4C21" w:rsidR="00D70C52" w:rsidRPr="001065EE" w:rsidRDefault="00D70C52" w:rsidP="008D4CBD">
            <w:pPr>
              <w:rPr>
                <w:rFonts w:ascii="Calibri" w:eastAsia="Times New Roman" w:hAnsi="Calibri" w:cs="Calibri"/>
                <w:b/>
                <w:bCs/>
                <w:color w:val="365F91"/>
                <w:sz w:val="20"/>
                <w:szCs w:val="20"/>
              </w:rPr>
            </w:pPr>
          </w:p>
        </w:tc>
        <w:tc>
          <w:tcPr>
            <w:tcW w:w="1090" w:type="dxa"/>
            <w:vAlign w:val="center"/>
            <w:hideMark/>
          </w:tcPr>
          <w:p w14:paraId="4EE93A42" w14:textId="500469A0" w:rsidR="00D70C52" w:rsidRPr="001065EE" w:rsidRDefault="00D70C52" w:rsidP="008D4CBD">
            <w:pPr>
              <w:rPr>
                <w:rFonts w:ascii="Calibri" w:eastAsia="Times New Roman" w:hAnsi="Calibri" w:cs="Calibri"/>
                <w:b/>
                <w:bCs/>
                <w:color w:val="365F91"/>
                <w:sz w:val="20"/>
                <w:szCs w:val="20"/>
              </w:rPr>
            </w:pPr>
          </w:p>
        </w:tc>
      </w:tr>
      <w:tr w:rsidR="00D70C52" w:rsidRPr="001065EE" w14:paraId="5E6898C5" w14:textId="77777777" w:rsidTr="008D4CBD">
        <w:trPr>
          <w:trHeight w:val="431"/>
        </w:trPr>
        <w:tc>
          <w:tcPr>
            <w:tcW w:w="2660" w:type="dxa"/>
            <w:tcBorders>
              <w:bottom w:val="single" w:sz="12" w:space="0" w:color="auto"/>
            </w:tcBorders>
            <w:vAlign w:val="center"/>
            <w:hideMark/>
          </w:tcPr>
          <w:p w14:paraId="6DA57A83" w14:textId="0980D341" w:rsidR="00D70C52" w:rsidRPr="001065EE" w:rsidRDefault="00D70C52" w:rsidP="008D4CBD">
            <w:pPr>
              <w:rPr>
                <w:rFonts w:ascii="Calibri" w:eastAsia="Times New Roman" w:hAnsi="Calibri" w:cs="Calibri"/>
                <w:b/>
                <w:bCs/>
                <w:color w:val="365F91"/>
                <w:sz w:val="18"/>
                <w:szCs w:val="18"/>
              </w:rPr>
            </w:pPr>
            <w:r w:rsidRPr="001065EE">
              <w:rPr>
                <w:rFonts w:ascii="Calibri" w:eastAsia="Times New Roman" w:hAnsi="Calibri" w:cs="Calibri"/>
                <w:b/>
                <w:bCs/>
                <w:color w:val="365F91"/>
                <w:sz w:val="18"/>
                <w:szCs w:val="18"/>
              </w:rPr>
              <w:t>Zavarova</w:t>
            </w:r>
            <w:r>
              <w:rPr>
                <w:rFonts w:ascii="Calibri" w:eastAsia="Times New Roman" w:hAnsi="Calibri" w:cs="Calibri"/>
                <w:b/>
                <w:bCs/>
                <w:color w:val="365F91"/>
                <w:sz w:val="18"/>
                <w:szCs w:val="18"/>
              </w:rPr>
              <w:t>n</w:t>
            </w:r>
            <w:r w:rsidRPr="001065EE">
              <w:rPr>
                <w:rFonts w:ascii="Calibri" w:eastAsia="Times New Roman" w:hAnsi="Calibri" w:cs="Calibri"/>
                <w:b/>
                <w:bCs/>
                <w:color w:val="365F91"/>
                <w:sz w:val="18"/>
                <w:szCs w:val="18"/>
              </w:rPr>
              <w:t>je vozil</w:t>
            </w:r>
          </w:p>
        </w:tc>
        <w:tc>
          <w:tcPr>
            <w:tcW w:w="992" w:type="dxa"/>
            <w:tcBorders>
              <w:bottom w:val="single" w:sz="12" w:space="0" w:color="auto"/>
            </w:tcBorders>
            <w:vAlign w:val="center"/>
            <w:hideMark/>
          </w:tcPr>
          <w:p w14:paraId="0059F4B2" w14:textId="5454FE95" w:rsidR="00D70C52" w:rsidRPr="001065EE" w:rsidRDefault="00D70C52" w:rsidP="008D4CBD">
            <w:pPr>
              <w:rPr>
                <w:rFonts w:ascii="Calibri" w:eastAsia="Times New Roman" w:hAnsi="Calibri" w:cs="Calibri"/>
                <w:b/>
                <w:bCs/>
                <w:color w:val="365F91"/>
                <w:sz w:val="20"/>
                <w:szCs w:val="20"/>
              </w:rPr>
            </w:pPr>
          </w:p>
        </w:tc>
        <w:tc>
          <w:tcPr>
            <w:tcW w:w="960" w:type="dxa"/>
            <w:tcBorders>
              <w:bottom w:val="single" w:sz="12" w:space="0" w:color="auto"/>
            </w:tcBorders>
            <w:vAlign w:val="center"/>
            <w:hideMark/>
          </w:tcPr>
          <w:p w14:paraId="160D02F2" w14:textId="5BB783B4" w:rsidR="00D70C52" w:rsidRPr="001065EE" w:rsidRDefault="00D70C52" w:rsidP="008D4CBD">
            <w:pPr>
              <w:rPr>
                <w:rFonts w:ascii="Calibri" w:eastAsia="Times New Roman" w:hAnsi="Calibri" w:cs="Calibri"/>
                <w:b/>
                <w:bCs/>
                <w:color w:val="365F91"/>
                <w:sz w:val="20"/>
                <w:szCs w:val="20"/>
              </w:rPr>
            </w:pPr>
          </w:p>
        </w:tc>
        <w:tc>
          <w:tcPr>
            <w:tcW w:w="1090" w:type="dxa"/>
            <w:tcBorders>
              <w:bottom w:val="single" w:sz="12" w:space="0" w:color="auto"/>
            </w:tcBorders>
            <w:vAlign w:val="center"/>
            <w:hideMark/>
          </w:tcPr>
          <w:p w14:paraId="0C36ACD3" w14:textId="2A44679C" w:rsidR="00D70C52" w:rsidRPr="001065EE" w:rsidRDefault="00D70C52" w:rsidP="008D4CBD">
            <w:pPr>
              <w:rPr>
                <w:rFonts w:ascii="Calibri" w:eastAsia="Times New Roman" w:hAnsi="Calibri" w:cs="Calibri"/>
                <w:b/>
                <w:bCs/>
                <w:color w:val="365F91"/>
                <w:sz w:val="20"/>
                <w:szCs w:val="20"/>
              </w:rPr>
            </w:pPr>
          </w:p>
        </w:tc>
        <w:tc>
          <w:tcPr>
            <w:tcW w:w="1084" w:type="dxa"/>
            <w:tcBorders>
              <w:bottom w:val="single" w:sz="12" w:space="0" w:color="auto"/>
            </w:tcBorders>
            <w:vAlign w:val="center"/>
            <w:hideMark/>
          </w:tcPr>
          <w:p w14:paraId="2890D142" w14:textId="1D478FA2" w:rsidR="00D70C52" w:rsidRPr="001065EE" w:rsidRDefault="00D70C52" w:rsidP="008D4CBD">
            <w:pPr>
              <w:rPr>
                <w:rFonts w:ascii="Calibri" w:eastAsia="Times New Roman" w:hAnsi="Calibri" w:cs="Calibri"/>
                <w:b/>
                <w:bCs/>
                <w:color w:val="365F91"/>
                <w:sz w:val="20"/>
                <w:szCs w:val="20"/>
              </w:rPr>
            </w:pPr>
          </w:p>
        </w:tc>
        <w:tc>
          <w:tcPr>
            <w:tcW w:w="1090" w:type="dxa"/>
            <w:tcBorders>
              <w:bottom w:val="single" w:sz="12" w:space="0" w:color="auto"/>
            </w:tcBorders>
            <w:vAlign w:val="center"/>
            <w:hideMark/>
          </w:tcPr>
          <w:p w14:paraId="56B89C42" w14:textId="5D5E0A06" w:rsidR="00D70C52" w:rsidRPr="001065EE" w:rsidRDefault="00D70C52" w:rsidP="008D4CBD">
            <w:pPr>
              <w:rPr>
                <w:rFonts w:ascii="Calibri" w:eastAsia="Times New Roman" w:hAnsi="Calibri" w:cs="Calibri"/>
                <w:b/>
                <w:bCs/>
                <w:color w:val="365F91"/>
                <w:sz w:val="20"/>
                <w:szCs w:val="20"/>
              </w:rPr>
            </w:pPr>
          </w:p>
        </w:tc>
        <w:tc>
          <w:tcPr>
            <w:tcW w:w="1090" w:type="dxa"/>
            <w:tcBorders>
              <w:bottom w:val="single" w:sz="12" w:space="0" w:color="auto"/>
            </w:tcBorders>
            <w:vAlign w:val="center"/>
            <w:hideMark/>
          </w:tcPr>
          <w:p w14:paraId="034F86BE" w14:textId="7BB36FA7" w:rsidR="00D70C52" w:rsidRPr="001065EE" w:rsidRDefault="00D70C52" w:rsidP="008D4CBD">
            <w:pPr>
              <w:rPr>
                <w:rFonts w:ascii="Calibri" w:eastAsia="Times New Roman" w:hAnsi="Calibri" w:cs="Calibri"/>
                <w:b/>
                <w:bCs/>
                <w:color w:val="365F91"/>
                <w:sz w:val="20"/>
                <w:szCs w:val="20"/>
              </w:rPr>
            </w:pPr>
          </w:p>
        </w:tc>
      </w:tr>
      <w:tr w:rsidR="00D70C52" w:rsidRPr="001065EE" w14:paraId="729D54D2" w14:textId="77777777" w:rsidTr="008D4CBD">
        <w:trPr>
          <w:trHeight w:val="469"/>
        </w:trPr>
        <w:tc>
          <w:tcPr>
            <w:tcW w:w="2660" w:type="dxa"/>
            <w:tcBorders>
              <w:top w:val="single" w:sz="12" w:space="0" w:color="auto"/>
              <w:bottom w:val="single" w:sz="12" w:space="0" w:color="auto"/>
            </w:tcBorders>
            <w:vAlign w:val="center"/>
          </w:tcPr>
          <w:p w14:paraId="2AFEA8A6" w14:textId="31791D82" w:rsidR="00D70C52" w:rsidRPr="004D3E65" w:rsidRDefault="00D70C52" w:rsidP="008D4CBD">
            <w:pPr>
              <w:rPr>
                <w:rFonts w:ascii="Calibri" w:eastAsia="Times New Roman" w:hAnsi="Calibri" w:cs="Calibri"/>
                <w:b/>
                <w:bCs/>
                <w:color w:val="365F91"/>
                <w:sz w:val="18"/>
                <w:szCs w:val="18"/>
              </w:rPr>
            </w:pPr>
            <w:r w:rsidRPr="004D3E65">
              <w:rPr>
                <w:rFonts w:ascii="Calibri" w:eastAsia="Times New Roman" w:hAnsi="Calibri" w:cs="Calibri"/>
                <w:b/>
                <w:bCs/>
                <w:color w:val="365F91"/>
                <w:sz w:val="20"/>
                <w:szCs w:val="20"/>
              </w:rPr>
              <w:t>SKUPAJ</w:t>
            </w:r>
          </w:p>
        </w:tc>
        <w:tc>
          <w:tcPr>
            <w:tcW w:w="992" w:type="dxa"/>
            <w:tcBorders>
              <w:top w:val="single" w:sz="12" w:space="0" w:color="auto"/>
              <w:bottom w:val="single" w:sz="12" w:space="0" w:color="auto"/>
            </w:tcBorders>
            <w:vAlign w:val="center"/>
          </w:tcPr>
          <w:p w14:paraId="0698B808" w14:textId="2DCF53F4" w:rsidR="00D70C52" w:rsidRPr="00B90BBC" w:rsidRDefault="00D70C52" w:rsidP="008D4CBD">
            <w:pPr>
              <w:rPr>
                <w:rFonts w:ascii="Calibri" w:eastAsia="Times New Roman" w:hAnsi="Calibri" w:cs="Calibri"/>
                <w:b/>
                <w:bCs/>
                <w:color w:val="365F91"/>
                <w:sz w:val="20"/>
                <w:szCs w:val="20"/>
              </w:rPr>
            </w:pPr>
          </w:p>
        </w:tc>
        <w:tc>
          <w:tcPr>
            <w:tcW w:w="960" w:type="dxa"/>
            <w:tcBorders>
              <w:top w:val="single" w:sz="12" w:space="0" w:color="auto"/>
              <w:bottom w:val="single" w:sz="12" w:space="0" w:color="auto"/>
            </w:tcBorders>
            <w:vAlign w:val="center"/>
          </w:tcPr>
          <w:p w14:paraId="2BD8C893" w14:textId="05D47BE7" w:rsidR="00D70C52" w:rsidRPr="00B90BBC" w:rsidRDefault="00D70C52" w:rsidP="008D4CBD">
            <w:pPr>
              <w:rPr>
                <w:rFonts w:ascii="Calibri" w:eastAsia="Times New Roman" w:hAnsi="Calibri" w:cs="Calibri"/>
                <w:b/>
                <w:bCs/>
                <w:color w:val="365F91"/>
                <w:sz w:val="20"/>
                <w:szCs w:val="20"/>
              </w:rPr>
            </w:pPr>
          </w:p>
        </w:tc>
        <w:tc>
          <w:tcPr>
            <w:tcW w:w="1090" w:type="dxa"/>
            <w:tcBorders>
              <w:top w:val="single" w:sz="12" w:space="0" w:color="auto"/>
              <w:bottom w:val="single" w:sz="12" w:space="0" w:color="auto"/>
            </w:tcBorders>
            <w:vAlign w:val="center"/>
          </w:tcPr>
          <w:p w14:paraId="369375B0" w14:textId="43A2129A" w:rsidR="00D70C52" w:rsidRPr="00B90BBC" w:rsidRDefault="00D70C52" w:rsidP="008D4CBD">
            <w:pPr>
              <w:rPr>
                <w:rFonts w:ascii="Calibri" w:eastAsia="Times New Roman" w:hAnsi="Calibri" w:cs="Calibri"/>
                <w:b/>
                <w:bCs/>
                <w:color w:val="365F91"/>
                <w:sz w:val="20"/>
                <w:szCs w:val="20"/>
              </w:rPr>
            </w:pPr>
          </w:p>
        </w:tc>
        <w:tc>
          <w:tcPr>
            <w:tcW w:w="1084" w:type="dxa"/>
            <w:tcBorders>
              <w:top w:val="single" w:sz="12" w:space="0" w:color="auto"/>
              <w:bottom w:val="single" w:sz="12" w:space="0" w:color="auto"/>
            </w:tcBorders>
            <w:vAlign w:val="center"/>
          </w:tcPr>
          <w:p w14:paraId="5216A2F3" w14:textId="3BB074F0" w:rsidR="00D70C52" w:rsidRPr="00B90BBC" w:rsidRDefault="00D70C52" w:rsidP="008D4CBD">
            <w:pPr>
              <w:rPr>
                <w:rFonts w:ascii="Calibri" w:eastAsia="Times New Roman" w:hAnsi="Calibri" w:cs="Calibri"/>
                <w:b/>
                <w:bCs/>
                <w:color w:val="365F91"/>
                <w:sz w:val="20"/>
                <w:szCs w:val="20"/>
              </w:rPr>
            </w:pPr>
          </w:p>
        </w:tc>
        <w:tc>
          <w:tcPr>
            <w:tcW w:w="1090" w:type="dxa"/>
            <w:tcBorders>
              <w:top w:val="single" w:sz="12" w:space="0" w:color="auto"/>
              <w:bottom w:val="single" w:sz="12" w:space="0" w:color="auto"/>
            </w:tcBorders>
            <w:vAlign w:val="center"/>
          </w:tcPr>
          <w:p w14:paraId="49761F17" w14:textId="7B82F09A" w:rsidR="00D70C52" w:rsidRPr="00B90BBC" w:rsidRDefault="00D70C52" w:rsidP="008D4CBD">
            <w:pPr>
              <w:rPr>
                <w:rFonts w:ascii="Calibri" w:eastAsia="Times New Roman" w:hAnsi="Calibri" w:cs="Calibri"/>
                <w:b/>
                <w:bCs/>
                <w:color w:val="365F91"/>
                <w:sz w:val="20"/>
                <w:szCs w:val="20"/>
              </w:rPr>
            </w:pPr>
          </w:p>
        </w:tc>
        <w:tc>
          <w:tcPr>
            <w:tcW w:w="1090" w:type="dxa"/>
            <w:tcBorders>
              <w:top w:val="single" w:sz="12" w:space="0" w:color="auto"/>
              <w:bottom w:val="single" w:sz="12" w:space="0" w:color="auto"/>
            </w:tcBorders>
            <w:vAlign w:val="center"/>
          </w:tcPr>
          <w:p w14:paraId="539394E3" w14:textId="695546D8" w:rsidR="00D70C52" w:rsidRPr="00B90BBC" w:rsidRDefault="00D70C52" w:rsidP="008D4CBD">
            <w:pPr>
              <w:rPr>
                <w:rFonts w:ascii="Calibri" w:eastAsia="Times New Roman" w:hAnsi="Calibri" w:cs="Calibri"/>
                <w:b/>
                <w:bCs/>
                <w:color w:val="365F91"/>
                <w:sz w:val="20"/>
                <w:szCs w:val="20"/>
              </w:rPr>
            </w:pPr>
          </w:p>
        </w:tc>
      </w:tr>
    </w:tbl>
    <w:p w14:paraId="0DA53DC7" w14:textId="380AB115" w:rsidR="00F524EC" w:rsidRDefault="008D4CBD" w:rsidP="007E2C4E">
      <w:pPr>
        <w:spacing w:after="0" w:line="300" w:lineRule="exact"/>
        <w:jc w:val="both"/>
        <w:rPr>
          <w:rFonts w:ascii="Calibri" w:eastAsia="Calibri" w:hAnsi="Calibri" w:cs="Calibri"/>
          <w:sz w:val="20"/>
          <w:szCs w:val="20"/>
        </w:rPr>
      </w:pPr>
      <w:r>
        <w:rPr>
          <w:rFonts w:ascii="Calibri" w:eastAsia="Calibri" w:hAnsi="Calibri" w:cs="Calibri"/>
          <w:sz w:val="20"/>
          <w:szCs w:val="20"/>
        </w:rPr>
        <w:t>*vsi zneski so v EUR.</w:t>
      </w:r>
    </w:p>
    <w:p w14:paraId="001DD8E2" w14:textId="77777777" w:rsidR="00F524EC" w:rsidRDefault="00F524EC" w:rsidP="007E2C4E">
      <w:pPr>
        <w:spacing w:after="0" w:line="300" w:lineRule="exact"/>
        <w:jc w:val="both"/>
        <w:rPr>
          <w:rFonts w:ascii="Calibri" w:eastAsia="Calibri" w:hAnsi="Calibri" w:cs="Calibri"/>
          <w:sz w:val="20"/>
          <w:szCs w:val="20"/>
        </w:rPr>
      </w:pPr>
    </w:p>
    <w:p w14:paraId="2A805B34" w14:textId="77777777" w:rsidR="00F524EC" w:rsidRDefault="00F524EC" w:rsidP="007E2C4E">
      <w:pPr>
        <w:spacing w:after="0" w:line="300" w:lineRule="exact"/>
        <w:jc w:val="both"/>
        <w:rPr>
          <w:rFonts w:ascii="Calibri" w:eastAsia="Calibri" w:hAnsi="Calibri" w:cs="Calibri"/>
          <w:sz w:val="20"/>
          <w:szCs w:val="20"/>
        </w:rPr>
      </w:pPr>
    </w:p>
    <w:p w14:paraId="6752971C" w14:textId="1415FC65" w:rsidR="007E2C4E" w:rsidRPr="001065EE" w:rsidRDefault="007E2C4E" w:rsidP="007E2C4E">
      <w:pPr>
        <w:spacing w:after="0" w:line="300" w:lineRule="exact"/>
        <w:jc w:val="both"/>
        <w:rPr>
          <w:rFonts w:ascii="Calibri" w:eastAsia="Calibri" w:hAnsi="Calibri" w:cs="Calibri"/>
          <w:sz w:val="20"/>
          <w:szCs w:val="20"/>
        </w:rPr>
      </w:pPr>
      <w:r w:rsidRPr="001065EE">
        <w:rPr>
          <w:rFonts w:ascii="Calibri" w:eastAsia="Calibri" w:hAnsi="Calibri" w:cs="Calibri"/>
          <w:sz w:val="20"/>
          <w:szCs w:val="20"/>
        </w:rPr>
        <w:t>Kraj:____________________________</w:t>
      </w:r>
      <w:r w:rsidRPr="001065EE">
        <w:rPr>
          <w:rFonts w:ascii="Calibri" w:eastAsia="Calibri" w:hAnsi="Calibri" w:cs="Calibri"/>
          <w:sz w:val="20"/>
          <w:szCs w:val="20"/>
        </w:rPr>
        <w:tab/>
        <w:t xml:space="preserve">Žig </w:t>
      </w:r>
    </w:p>
    <w:p w14:paraId="667BEF67" w14:textId="77777777" w:rsidR="007E2C4E" w:rsidRPr="001065EE" w:rsidRDefault="007E2C4E" w:rsidP="007E2C4E">
      <w:pPr>
        <w:spacing w:after="0" w:line="300" w:lineRule="exact"/>
        <w:jc w:val="both"/>
        <w:rPr>
          <w:rFonts w:ascii="Calibri" w:eastAsia="Calibri" w:hAnsi="Calibri" w:cs="Calibri"/>
          <w:sz w:val="20"/>
          <w:szCs w:val="20"/>
        </w:rPr>
      </w:pPr>
    </w:p>
    <w:p w14:paraId="3B9C2147" w14:textId="77777777" w:rsidR="007E2C4E" w:rsidRPr="001065EE" w:rsidRDefault="007E2C4E" w:rsidP="007E2C4E">
      <w:pPr>
        <w:spacing w:after="0" w:line="300" w:lineRule="exact"/>
        <w:jc w:val="both"/>
        <w:rPr>
          <w:rFonts w:ascii="Calibri" w:eastAsia="Calibri" w:hAnsi="Calibri" w:cs="Calibri"/>
          <w:sz w:val="20"/>
          <w:szCs w:val="20"/>
        </w:rPr>
      </w:pPr>
      <w:r w:rsidRPr="001065EE">
        <w:rPr>
          <w:rFonts w:ascii="Calibri" w:eastAsia="Calibri" w:hAnsi="Calibri" w:cs="Calibri"/>
          <w:sz w:val="20"/>
          <w:szCs w:val="20"/>
        </w:rPr>
        <w:t>Datum: _________________________</w:t>
      </w:r>
      <w:r w:rsidRPr="001065EE">
        <w:rPr>
          <w:rFonts w:ascii="Calibri" w:eastAsia="Calibri" w:hAnsi="Calibri" w:cs="Calibri"/>
          <w:sz w:val="20"/>
          <w:szCs w:val="20"/>
        </w:rPr>
        <w:tab/>
      </w:r>
      <w:r w:rsidRPr="001065EE">
        <w:rPr>
          <w:rFonts w:ascii="Calibri" w:eastAsia="Calibri" w:hAnsi="Calibri" w:cs="Calibri"/>
          <w:sz w:val="20"/>
          <w:szCs w:val="20"/>
        </w:rPr>
        <w:tab/>
      </w:r>
      <w:r w:rsidRPr="001065EE">
        <w:rPr>
          <w:rFonts w:ascii="Calibri" w:eastAsia="Calibri" w:hAnsi="Calibri" w:cs="Calibri"/>
          <w:sz w:val="20"/>
          <w:szCs w:val="20"/>
        </w:rPr>
        <w:tab/>
      </w:r>
      <w:r w:rsidRPr="001065EE">
        <w:rPr>
          <w:rFonts w:ascii="Calibri" w:eastAsia="Calibri" w:hAnsi="Calibri" w:cs="Calibri"/>
          <w:sz w:val="20"/>
          <w:szCs w:val="20"/>
        </w:rPr>
        <w:tab/>
      </w:r>
      <w:r w:rsidRPr="001065EE">
        <w:rPr>
          <w:rFonts w:ascii="Calibri" w:eastAsia="Calibri" w:hAnsi="Calibri" w:cs="Calibri"/>
          <w:sz w:val="20"/>
          <w:szCs w:val="20"/>
        </w:rPr>
        <w:tab/>
        <w:t xml:space="preserve">Podpis:    </w:t>
      </w:r>
    </w:p>
    <w:p w14:paraId="3773A9FC" w14:textId="75326422" w:rsidR="00151E21" w:rsidRPr="007E2C4E" w:rsidRDefault="007E2C4E" w:rsidP="007E2C4E">
      <w:pPr>
        <w:spacing w:after="0" w:line="300" w:lineRule="exact"/>
        <w:jc w:val="both"/>
        <w:rPr>
          <w:rFonts w:ascii="Calibri" w:eastAsia="Calibri" w:hAnsi="Calibri" w:cs="Calibri"/>
          <w:sz w:val="20"/>
          <w:szCs w:val="20"/>
        </w:rPr>
      </w:pPr>
      <w:r w:rsidRPr="001065EE">
        <w:rPr>
          <w:rFonts w:ascii="Calibri" w:eastAsia="Calibri" w:hAnsi="Calibri" w:cs="Calibri"/>
          <w:sz w:val="20"/>
          <w:szCs w:val="20"/>
        </w:rPr>
        <w:tab/>
      </w:r>
      <w:r w:rsidRPr="001065EE">
        <w:rPr>
          <w:rFonts w:ascii="Calibri" w:eastAsia="Calibri" w:hAnsi="Calibri" w:cs="Calibri"/>
          <w:sz w:val="20"/>
          <w:szCs w:val="20"/>
        </w:rPr>
        <w:tab/>
      </w:r>
      <w:r w:rsidRPr="001065EE">
        <w:rPr>
          <w:rFonts w:ascii="Calibri" w:eastAsia="Calibri" w:hAnsi="Calibri" w:cs="Calibri"/>
          <w:sz w:val="20"/>
          <w:szCs w:val="20"/>
        </w:rPr>
        <w:tab/>
      </w:r>
      <w:r w:rsidRPr="001065EE">
        <w:rPr>
          <w:rFonts w:ascii="Calibri" w:eastAsia="Calibri" w:hAnsi="Calibri" w:cs="Calibri"/>
          <w:sz w:val="20"/>
          <w:szCs w:val="20"/>
        </w:rPr>
        <w:tab/>
      </w:r>
      <w:r w:rsidRPr="001065EE">
        <w:rPr>
          <w:rFonts w:ascii="Calibri" w:eastAsia="Calibri" w:hAnsi="Calibri" w:cs="Calibri"/>
          <w:sz w:val="20"/>
          <w:szCs w:val="20"/>
        </w:rPr>
        <w:tab/>
      </w:r>
      <w:r w:rsidRPr="001065EE">
        <w:rPr>
          <w:rFonts w:ascii="Calibri" w:eastAsia="Calibri" w:hAnsi="Calibri" w:cs="Calibri"/>
          <w:sz w:val="20"/>
          <w:szCs w:val="20"/>
        </w:rPr>
        <w:tab/>
      </w:r>
      <w:r w:rsidRPr="001065EE">
        <w:rPr>
          <w:rFonts w:ascii="Calibri" w:eastAsia="Calibri" w:hAnsi="Calibri" w:cs="Calibri"/>
          <w:sz w:val="20"/>
          <w:szCs w:val="20"/>
        </w:rPr>
        <w:tab/>
      </w:r>
      <w:r w:rsidRPr="001065EE">
        <w:rPr>
          <w:rFonts w:ascii="Calibri" w:eastAsia="Calibri" w:hAnsi="Calibri" w:cs="Calibri"/>
          <w:sz w:val="20"/>
          <w:szCs w:val="20"/>
        </w:rPr>
        <w:tab/>
      </w:r>
      <w:r w:rsidRPr="001065EE">
        <w:rPr>
          <w:rFonts w:ascii="Calibri" w:eastAsia="Calibri" w:hAnsi="Calibri" w:cs="Calibri"/>
          <w:sz w:val="20"/>
          <w:szCs w:val="20"/>
        </w:rPr>
        <w:tab/>
        <w:t>____________________________</w:t>
      </w:r>
      <w:r w:rsidR="00151E21">
        <w:rPr>
          <w:rFonts w:cstheme="minorHAnsi"/>
          <w:sz w:val="20"/>
          <w:szCs w:val="20"/>
        </w:rPr>
        <w:br w:type="page"/>
      </w:r>
    </w:p>
    <w:p w14:paraId="03EB86F1" w14:textId="565E7E14" w:rsidR="00151E21" w:rsidRPr="008C6C36" w:rsidRDefault="008C6C36" w:rsidP="008C6C36">
      <w:pPr>
        <w:pStyle w:val="Napis"/>
      </w:pPr>
      <w:bookmarkStart w:id="8" w:name="_Toc56673176"/>
      <w:r>
        <w:lastRenderedPageBreak/>
        <w:t xml:space="preserve">Priloga </w:t>
      </w:r>
      <w:r>
        <w:fldChar w:fldCharType="begin"/>
      </w:r>
      <w:r>
        <w:instrText xml:space="preserve"> SEQ Priloga \* ARABIC </w:instrText>
      </w:r>
      <w:r>
        <w:fldChar w:fldCharType="separate"/>
      </w:r>
      <w:r w:rsidR="00473466">
        <w:rPr>
          <w:noProof/>
        </w:rPr>
        <w:t>5</w:t>
      </w:r>
      <w:r>
        <w:fldChar w:fldCharType="end"/>
      </w:r>
      <w:r>
        <w:t>: Izjava gospodarskega subjekt</w:t>
      </w:r>
      <w:r w:rsidR="001040FB">
        <w:t>a</w:t>
      </w:r>
      <w:r>
        <w:rPr>
          <w:rStyle w:val="Sprotnaopomba-sklic"/>
          <w:rFonts w:eastAsia="Times New Roman"/>
          <w:lang w:eastAsia="sl-SI"/>
        </w:rPr>
        <w:footnoteReference w:id="3"/>
      </w:r>
      <w:bookmarkEnd w:id="8"/>
    </w:p>
    <w:p w14:paraId="3727A70E" w14:textId="77777777" w:rsidR="00EB3179" w:rsidRDefault="00EB3179" w:rsidP="008C6C36">
      <w:pPr>
        <w:jc w:val="center"/>
        <w:rPr>
          <w:b/>
          <w:bCs/>
          <w:sz w:val="24"/>
          <w:szCs w:val="24"/>
          <w:lang w:eastAsia="sl-SI"/>
        </w:rPr>
      </w:pPr>
    </w:p>
    <w:p w14:paraId="7DA48E29" w14:textId="26A48D52" w:rsidR="000B3167" w:rsidRPr="008C6C36" w:rsidRDefault="00151E21" w:rsidP="008C6C36">
      <w:pPr>
        <w:jc w:val="center"/>
        <w:rPr>
          <w:b/>
          <w:bCs/>
          <w:sz w:val="24"/>
          <w:szCs w:val="24"/>
          <w:lang w:eastAsia="sl-SI"/>
        </w:rPr>
      </w:pPr>
      <w:r w:rsidRPr="008C6C36">
        <w:rPr>
          <w:b/>
          <w:bCs/>
          <w:sz w:val="24"/>
          <w:szCs w:val="24"/>
          <w:lang w:eastAsia="sl-SI"/>
        </w:rPr>
        <w:t>IZJAVA</w:t>
      </w:r>
      <w:r w:rsidR="000B3167" w:rsidRPr="008C6C36">
        <w:rPr>
          <w:b/>
          <w:bCs/>
          <w:sz w:val="24"/>
          <w:szCs w:val="24"/>
          <w:lang w:eastAsia="sl-SI"/>
        </w:rPr>
        <w:t xml:space="preserve"> GOSPODARSK</w:t>
      </w:r>
      <w:r w:rsidRPr="008C6C36">
        <w:rPr>
          <w:b/>
          <w:bCs/>
          <w:sz w:val="24"/>
          <w:szCs w:val="24"/>
          <w:lang w:eastAsia="sl-SI"/>
        </w:rPr>
        <w:t>EGA</w:t>
      </w:r>
      <w:r w:rsidR="000B3167" w:rsidRPr="008C6C36">
        <w:rPr>
          <w:b/>
          <w:bCs/>
          <w:sz w:val="24"/>
          <w:szCs w:val="24"/>
          <w:lang w:eastAsia="sl-SI"/>
        </w:rPr>
        <w:t xml:space="preserve"> SUBJEKT</w:t>
      </w:r>
      <w:r w:rsidRPr="008C6C36">
        <w:rPr>
          <w:b/>
          <w:bCs/>
          <w:sz w:val="24"/>
          <w:szCs w:val="24"/>
          <w:lang w:eastAsia="sl-SI"/>
        </w:rPr>
        <w:t>A</w:t>
      </w:r>
    </w:p>
    <w:p w14:paraId="2CEEA718" w14:textId="77777777" w:rsidR="000B3167" w:rsidRPr="000B3167" w:rsidRDefault="000B3167" w:rsidP="000B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color w:val="000000"/>
          <w:lang w:eastAsia="sl-SI"/>
        </w:rPr>
      </w:pPr>
    </w:p>
    <w:p w14:paraId="5A8D0248" w14:textId="77777777" w:rsidR="000B3167" w:rsidRDefault="00151E21" w:rsidP="000B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lang w:eastAsia="sl-SI"/>
        </w:rPr>
      </w:pPr>
      <w:r w:rsidRPr="000B3167">
        <w:rPr>
          <w:rFonts w:eastAsia="Times New Roman" w:cstheme="minorHAnsi"/>
          <w:bCs/>
          <w:color w:val="000000"/>
          <w:lang w:eastAsia="sl-SI"/>
        </w:rPr>
        <w:t>Naziv gospodarskega subjekta:</w:t>
      </w:r>
      <w:r w:rsidR="002C009D">
        <w:rPr>
          <w:rFonts w:eastAsia="Times New Roman" w:cstheme="minorHAnsi"/>
          <w:bCs/>
          <w:color w:val="000000"/>
          <w:lang w:eastAsia="sl-SI"/>
        </w:rPr>
        <w:t>____________________________________________________________</w:t>
      </w:r>
    </w:p>
    <w:p w14:paraId="6E9D77B1" w14:textId="77777777" w:rsidR="00151E21" w:rsidRDefault="00151E21" w:rsidP="000B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lang w:eastAsia="sl-SI"/>
        </w:rPr>
      </w:pPr>
    </w:p>
    <w:p w14:paraId="2A05C4F4" w14:textId="77777777" w:rsidR="00151E21" w:rsidRDefault="00151E21" w:rsidP="0015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lang w:eastAsia="sl-SI"/>
        </w:rPr>
      </w:pPr>
      <w:r w:rsidRPr="000B3167">
        <w:rPr>
          <w:rFonts w:eastAsia="Times New Roman" w:cstheme="minorHAnsi"/>
          <w:bCs/>
          <w:color w:val="000000"/>
          <w:lang w:eastAsia="sl-SI"/>
        </w:rPr>
        <w:t>Sedež (naslov) gospodarskega subjekta</w:t>
      </w:r>
      <w:r w:rsidR="002C009D">
        <w:rPr>
          <w:rFonts w:eastAsia="Times New Roman" w:cstheme="minorHAnsi"/>
          <w:bCs/>
          <w:color w:val="000000"/>
          <w:lang w:eastAsia="sl-SI"/>
        </w:rPr>
        <w:t>:_____________________________________________________</w:t>
      </w:r>
    </w:p>
    <w:p w14:paraId="3A617DA9" w14:textId="77777777" w:rsidR="00151E21" w:rsidRDefault="00151E21" w:rsidP="0015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lang w:eastAsia="sl-SI"/>
        </w:rPr>
      </w:pPr>
    </w:p>
    <w:p w14:paraId="491E9F00" w14:textId="77777777" w:rsidR="002C009D" w:rsidRDefault="002C009D" w:rsidP="0015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lang w:eastAsia="sl-SI"/>
        </w:rPr>
      </w:pPr>
    </w:p>
    <w:p w14:paraId="36C69E57" w14:textId="77777777" w:rsidR="00151E21" w:rsidRPr="006F3773" w:rsidRDefault="00151E21" w:rsidP="00151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0"/>
          <w:szCs w:val="20"/>
        </w:rPr>
      </w:pPr>
      <w:r w:rsidRPr="006F3773">
        <w:rPr>
          <w:rFonts w:cstheme="minorHAnsi"/>
          <w:sz w:val="20"/>
          <w:szCs w:val="20"/>
        </w:rPr>
        <w:t>V primeru, da bomo izbrani za izvedbo javnega naročila, izjavljamo, da</w:t>
      </w:r>
    </w:p>
    <w:p w14:paraId="7CB53330" w14:textId="77777777" w:rsidR="00151E21" w:rsidRPr="006F3773" w:rsidRDefault="00151E21" w:rsidP="00151E21">
      <w:pPr>
        <w:spacing w:after="0" w:line="300" w:lineRule="exact"/>
        <w:jc w:val="both"/>
        <w:rPr>
          <w:rFonts w:cstheme="minorHAnsi"/>
          <w:sz w:val="20"/>
          <w:szCs w:val="20"/>
        </w:rPr>
      </w:pPr>
      <w:r w:rsidRPr="006F3773">
        <w:rPr>
          <w:rFonts w:cstheme="minorHAnsi"/>
          <w:sz w:val="20"/>
          <w:szCs w:val="20"/>
        </w:rPr>
        <w:t xml:space="preserve"> • bomo javno naročilo izvajali strokovno in kvalitetno po pravilih stroke, v skladu z veljavnimi predpisi (zakoni, pravilniki, standardi, tehničnimi soglasji), tehničnimi navodili, priporočili in normativi, </w:t>
      </w:r>
    </w:p>
    <w:p w14:paraId="4E79B27F" w14:textId="77777777" w:rsidR="00151E21" w:rsidRPr="006F3773" w:rsidRDefault="00151E21" w:rsidP="00151E21">
      <w:pPr>
        <w:spacing w:after="0" w:line="300" w:lineRule="exact"/>
        <w:jc w:val="both"/>
        <w:rPr>
          <w:rFonts w:cstheme="minorHAnsi"/>
          <w:sz w:val="20"/>
          <w:szCs w:val="20"/>
        </w:rPr>
      </w:pPr>
      <w:r w:rsidRPr="006F3773">
        <w:rPr>
          <w:rFonts w:cstheme="minorHAnsi"/>
          <w:sz w:val="20"/>
          <w:szCs w:val="20"/>
        </w:rPr>
        <w:t xml:space="preserve">• bomo javno naročilo izvajali s strokovno usposobljenimi sodelavci oziroma kadrom in pri tem upoštevali vse zahteve varstva pri delu in delovne zakonodaje, veljavne na ozemlju Republike Slovenije. </w:t>
      </w:r>
    </w:p>
    <w:p w14:paraId="2DC187EE" w14:textId="77777777" w:rsidR="00151E21" w:rsidRPr="006F3773" w:rsidRDefault="00151E21" w:rsidP="00151E21">
      <w:pPr>
        <w:spacing w:after="0" w:line="300" w:lineRule="exact"/>
        <w:jc w:val="both"/>
        <w:rPr>
          <w:rFonts w:cstheme="minorHAnsi"/>
          <w:sz w:val="20"/>
          <w:szCs w:val="20"/>
        </w:rPr>
      </w:pPr>
    </w:p>
    <w:p w14:paraId="74888E79" w14:textId="77777777" w:rsidR="00151E21" w:rsidRPr="00B37665" w:rsidRDefault="00151E21" w:rsidP="00151E21">
      <w:pPr>
        <w:spacing w:after="0" w:line="300" w:lineRule="exact"/>
        <w:jc w:val="both"/>
        <w:rPr>
          <w:rFonts w:cstheme="minorHAnsi"/>
          <w:sz w:val="20"/>
          <w:szCs w:val="20"/>
        </w:rPr>
      </w:pPr>
    </w:p>
    <w:p w14:paraId="35CEB011" w14:textId="77777777" w:rsidR="00CC4D69" w:rsidRPr="00B37665" w:rsidRDefault="00CC4D69" w:rsidP="00151E21">
      <w:pPr>
        <w:spacing w:after="0" w:line="300" w:lineRule="exact"/>
        <w:jc w:val="both"/>
        <w:rPr>
          <w:rFonts w:cstheme="minorHAnsi"/>
          <w:sz w:val="20"/>
          <w:szCs w:val="20"/>
        </w:rPr>
      </w:pPr>
    </w:p>
    <w:p w14:paraId="55455C9C" w14:textId="77777777" w:rsidR="00151E21" w:rsidRPr="00B37665" w:rsidRDefault="00151E21" w:rsidP="00151E21">
      <w:pPr>
        <w:spacing w:after="0" w:line="300" w:lineRule="exact"/>
        <w:jc w:val="both"/>
        <w:rPr>
          <w:rFonts w:cstheme="minorHAnsi"/>
          <w:sz w:val="20"/>
          <w:szCs w:val="20"/>
        </w:rPr>
      </w:pPr>
      <w:r w:rsidRPr="00B37665">
        <w:rPr>
          <w:rFonts w:cstheme="minorHAnsi"/>
          <w:sz w:val="20"/>
          <w:szCs w:val="20"/>
        </w:rPr>
        <w:t>S podpisom te izjave pod kazensko in materialno odgovornostjo izjavljamo, da:</w:t>
      </w:r>
    </w:p>
    <w:p w14:paraId="60FE9DBE" w14:textId="77777777" w:rsidR="00CC4D69" w:rsidRPr="00B37665" w:rsidRDefault="00CC4D69" w:rsidP="00151E21">
      <w:pPr>
        <w:spacing w:after="0" w:line="300" w:lineRule="exact"/>
        <w:jc w:val="both"/>
        <w:rPr>
          <w:rFonts w:cstheme="minorHAnsi"/>
          <w:sz w:val="20"/>
          <w:szCs w:val="20"/>
        </w:rPr>
      </w:pPr>
    </w:p>
    <w:p w14:paraId="22F67065" w14:textId="77777777" w:rsidR="00151E21" w:rsidRPr="00B37665" w:rsidRDefault="00151E21" w:rsidP="00151E21">
      <w:pPr>
        <w:spacing w:after="0" w:line="300" w:lineRule="exact"/>
        <w:jc w:val="both"/>
        <w:rPr>
          <w:rFonts w:cstheme="minorHAnsi"/>
          <w:sz w:val="20"/>
          <w:szCs w:val="20"/>
        </w:rPr>
      </w:pPr>
      <w:r w:rsidRPr="00B37665">
        <w:rPr>
          <w:rFonts w:cstheme="minorHAnsi"/>
          <w:sz w:val="20"/>
          <w:szCs w:val="20"/>
        </w:rPr>
        <w:t>• smo v celoti seznanjeni z razpisno dokumentacijo ter vsemi njenimi popravki, dopolnitvami, vzorcem pogodbe ter prilogami in se z vsebimo strinjamo;</w:t>
      </w:r>
    </w:p>
    <w:p w14:paraId="63429B85" w14:textId="77777777" w:rsidR="00CC4D69" w:rsidRPr="00B37665" w:rsidRDefault="00CC4D69" w:rsidP="00151E21">
      <w:pPr>
        <w:spacing w:after="0" w:line="300" w:lineRule="exact"/>
        <w:jc w:val="both"/>
        <w:rPr>
          <w:rFonts w:cstheme="minorHAnsi"/>
          <w:sz w:val="20"/>
          <w:szCs w:val="20"/>
        </w:rPr>
      </w:pPr>
    </w:p>
    <w:p w14:paraId="0D552C70" w14:textId="77777777" w:rsidR="00151E21" w:rsidRPr="00B37665" w:rsidRDefault="00151E21" w:rsidP="00151E21">
      <w:pPr>
        <w:spacing w:after="0" w:line="300" w:lineRule="exact"/>
        <w:jc w:val="both"/>
        <w:rPr>
          <w:rFonts w:cstheme="minorHAnsi"/>
          <w:sz w:val="20"/>
          <w:szCs w:val="20"/>
        </w:rPr>
      </w:pPr>
      <w:r w:rsidRPr="00B37665">
        <w:rPr>
          <w:rFonts w:cstheme="minorHAnsi"/>
          <w:sz w:val="20"/>
          <w:szCs w:val="20"/>
        </w:rPr>
        <w:t xml:space="preserve">• ne bomo imeli do naročnika kakršnegakoli odškodninskega zahtevka, če ne bomo izbrani za izvedbo javnega naročila, </w:t>
      </w:r>
    </w:p>
    <w:p w14:paraId="1796867A" w14:textId="77777777" w:rsidR="00CC4D69" w:rsidRPr="00B37665" w:rsidRDefault="00CC4D69" w:rsidP="00151E21">
      <w:pPr>
        <w:spacing w:after="0" w:line="300" w:lineRule="exact"/>
        <w:jc w:val="both"/>
        <w:rPr>
          <w:rFonts w:cstheme="minorHAnsi"/>
          <w:sz w:val="20"/>
          <w:szCs w:val="20"/>
        </w:rPr>
      </w:pPr>
    </w:p>
    <w:p w14:paraId="04B1BC3B" w14:textId="77777777" w:rsidR="00151E21" w:rsidRPr="00B37665" w:rsidRDefault="00151E21" w:rsidP="00151E21">
      <w:pPr>
        <w:spacing w:after="0" w:line="300" w:lineRule="exact"/>
        <w:jc w:val="both"/>
        <w:rPr>
          <w:rFonts w:cstheme="minorHAnsi"/>
          <w:sz w:val="20"/>
          <w:szCs w:val="20"/>
        </w:rPr>
      </w:pPr>
      <w:r w:rsidRPr="00B37665">
        <w:rPr>
          <w:rFonts w:cstheme="minorHAnsi"/>
          <w:sz w:val="20"/>
          <w:szCs w:val="20"/>
        </w:rPr>
        <w:t xml:space="preserve">• smo podali resnične oz. verodostojne izjave, ter da fotokopije priloženih listin ustrezajo originalu. Za podane podatke, njihovo resničnost in ustreznost fotokopij prevzemamo popolno odgovornost, </w:t>
      </w:r>
    </w:p>
    <w:p w14:paraId="318EE8F8" w14:textId="77777777" w:rsidR="00CC4D69" w:rsidRPr="00B37665" w:rsidRDefault="00CC4D69" w:rsidP="00151E21">
      <w:pPr>
        <w:spacing w:after="0" w:line="300" w:lineRule="exact"/>
        <w:jc w:val="both"/>
        <w:rPr>
          <w:rFonts w:cstheme="minorHAnsi"/>
          <w:sz w:val="20"/>
          <w:szCs w:val="20"/>
        </w:rPr>
      </w:pPr>
    </w:p>
    <w:p w14:paraId="528C3B26" w14:textId="77777777" w:rsidR="00151E21" w:rsidRPr="00B37665" w:rsidRDefault="00151E21" w:rsidP="00151E21">
      <w:pPr>
        <w:spacing w:after="0" w:line="300" w:lineRule="exact"/>
        <w:jc w:val="both"/>
        <w:rPr>
          <w:rFonts w:cstheme="minorHAnsi"/>
          <w:sz w:val="20"/>
          <w:szCs w:val="20"/>
        </w:rPr>
      </w:pPr>
      <w:r w:rsidRPr="00B37665">
        <w:rPr>
          <w:rFonts w:cstheme="minorHAnsi"/>
          <w:sz w:val="20"/>
          <w:szCs w:val="20"/>
        </w:rPr>
        <w:t xml:space="preserve">• se v celoti strinjamo in sprejemamo vse pogoje naročnika glede predmeta javnega naročila in druge pogoje, ki so navedeni v razpisni dokumentaciji, in pod katerimi dajemo svojo ponudbo, </w:t>
      </w:r>
    </w:p>
    <w:p w14:paraId="68C5FE76" w14:textId="77777777" w:rsidR="00CC4D69" w:rsidRPr="00B37665" w:rsidRDefault="00CC4D69" w:rsidP="00151E21">
      <w:pPr>
        <w:spacing w:after="0" w:line="300" w:lineRule="exact"/>
        <w:jc w:val="both"/>
        <w:rPr>
          <w:rFonts w:cstheme="minorHAnsi"/>
          <w:sz w:val="20"/>
          <w:szCs w:val="20"/>
        </w:rPr>
      </w:pPr>
    </w:p>
    <w:p w14:paraId="0EBFF705" w14:textId="77777777" w:rsidR="00151E21" w:rsidRPr="00B37665" w:rsidRDefault="00151E21" w:rsidP="00CC4D69">
      <w:pPr>
        <w:spacing w:after="0" w:line="300" w:lineRule="exact"/>
        <w:jc w:val="both"/>
        <w:rPr>
          <w:rFonts w:cstheme="minorHAnsi"/>
          <w:sz w:val="20"/>
          <w:szCs w:val="20"/>
        </w:rPr>
      </w:pPr>
      <w:r w:rsidRPr="00B37665">
        <w:rPr>
          <w:rFonts w:cstheme="minorHAnsi"/>
          <w:sz w:val="20"/>
          <w:szCs w:val="20"/>
        </w:rPr>
        <w:t>• soglašamo, da naročnik naknadno ves čas postopka javnega naročila in tudi po oddaji javnega naročila glede na razpoložljiva sredstva obseg naročila skrči ali razširi, v zvezi s čimer ne bomo zahtev</w:t>
      </w:r>
      <w:r w:rsidR="00CC4D69" w:rsidRPr="00B37665">
        <w:rPr>
          <w:rFonts w:cstheme="minorHAnsi"/>
          <w:sz w:val="20"/>
          <w:szCs w:val="20"/>
        </w:rPr>
        <w:t>ali nadomestila ali odškodnine,</w:t>
      </w:r>
    </w:p>
    <w:p w14:paraId="757441D8" w14:textId="77777777" w:rsidR="00CC4D69" w:rsidRPr="00B37665" w:rsidRDefault="00CC4D69" w:rsidP="00151E21">
      <w:pPr>
        <w:spacing w:after="0" w:line="300" w:lineRule="exact"/>
        <w:jc w:val="both"/>
        <w:rPr>
          <w:rFonts w:cstheme="minorHAnsi"/>
          <w:sz w:val="20"/>
          <w:szCs w:val="20"/>
        </w:rPr>
      </w:pPr>
    </w:p>
    <w:p w14:paraId="080F032B" w14:textId="77777777" w:rsidR="00151E21" w:rsidRPr="00B37665" w:rsidRDefault="00151E21" w:rsidP="00151E21">
      <w:pPr>
        <w:numPr>
          <w:ilvl w:val="0"/>
          <w:numId w:val="15"/>
        </w:numPr>
        <w:spacing w:after="0" w:line="300" w:lineRule="exact"/>
        <w:ind w:left="142" w:hanging="142"/>
        <w:contextualSpacing/>
        <w:jc w:val="both"/>
        <w:rPr>
          <w:rFonts w:cstheme="minorHAnsi"/>
          <w:sz w:val="20"/>
          <w:szCs w:val="20"/>
        </w:rPr>
      </w:pPr>
      <w:r w:rsidRPr="00B37665">
        <w:rPr>
          <w:rFonts w:cstheme="minorHAnsi"/>
          <w:sz w:val="20"/>
          <w:szCs w:val="20"/>
        </w:rPr>
        <w:t>glede na predmet javnega naročila izpolnjujemo vse zahtevane pogoje določene v dokumentaciji v zvezi z javnim naročilom, kar potrjujemo z izpolnjenim in podpisanim ESPD obrazcem, ki se uporablja kot predhodni dokaz, da za gospodarski subjekt ne obstajajo razlogi za izključitev, ki jih odreja 75. čl. ZJN-3 ter da gospodarski subjekt izpolnjuje zahtevane pogoje, kot jih določa dokumentacija v zvezi z javnim naročilom in so bili določeni v skladu s 76. čl. ZJN-3 ter z ostalimi zahtevanimi dokazili;</w:t>
      </w:r>
    </w:p>
    <w:p w14:paraId="42F93A4C" w14:textId="77777777" w:rsidR="00151E21" w:rsidRPr="00B37665" w:rsidRDefault="00151E21" w:rsidP="00CC4D69">
      <w:pPr>
        <w:spacing w:after="0" w:line="300" w:lineRule="exact"/>
        <w:ind w:left="142"/>
        <w:contextualSpacing/>
        <w:jc w:val="both"/>
        <w:rPr>
          <w:rFonts w:cstheme="minorHAnsi"/>
          <w:sz w:val="20"/>
          <w:szCs w:val="20"/>
        </w:rPr>
      </w:pPr>
    </w:p>
    <w:p w14:paraId="6E3E5FDB" w14:textId="77777777" w:rsidR="00151E21" w:rsidRPr="00B37665" w:rsidRDefault="00151E21" w:rsidP="00151E21">
      <w:pPr>
        <w:numPr>
          <w:ilvl w:val="0"/>
          <w:numId w:val="15"/>
        </w:numPr>
        <w:spacing w:after="0" w:line="300" w:lineRule="exact"/>
        <w:ind w:left="142" w:hanging="142"/>
        <w:contextualSpacing/>
        <w:jc w:val="both"/>
        <w:rPr>
          <w:rFonts w:cstheme="minorHAnsi"/>
          <w:sz w:val="20"/>
          <w:szCs w:val="20"/>
        </w:rPr>
      </w:pPr>
      <w:r w:rsidRPr="00B37665">
        <w:rPr>
          <w:rFonts w:cstheme="minorHAnsi"/>
          <w:sz w:val="20"/>
          <w:szCs w:val="20"/>
        </w:rPr>
        <w:lastRenderedPageBreak/>
        <w:t>bomo naročniku v roku predložili vsa finančna zavarovanja kot jih določa razpisna dokumentacija;</w:t>
      </w:r>
    </w:p>
    <w:p w14:paraId="69F04420" w14:textId="77777777" w:rsidR="00151E21" w:rsidRPr="00B37665" w:rsidRDefault="00151E21" w:rsidP="00CC4D69">
      <w:pPr>
        <w:spacing w:after="0" w:line="300" w:lineRule="exact"/>
        <w:ind w:left="142"/>
        <w:contextualSpacing/>
        <w:jc w:val="both"/>
        <w:rPr>
          <w:rFonts w:cstheme="minorHAnsi"/>
          <w:sz w:val="20"/>
          <w:szCs w:val="20"/>
        </w:rPr>
      </w:pPr>
    </w:p>
    <w:p w14:paraId="41726B4C" w14:textId="77777777" w:rsidR="00151E21" w:rsidRPr="00B37665" w:rsidRDefault="00151E21" w:rsidP="00151E21">
      <w:pPr>
        <w:numPr>
          <w:ilvl w:val="0"/>
          <w:numId w:val="15"/>
        </w:numPr>
        <w:spacing w:after="0" w:line="300" w:lineRule="exact"/>
        <w:ind w:left="142" w:hanging="142"/>
        <w:contextualSpacing/>
        <w:jc w:val="both"/>
        <w:rPr>
          <w:rFonts w:cstheme="minorHAnsi"/>
          <w:sz w:val="20"/>
          <w:szCs w:val="20"/>
        </w:rPr>
      </w:pPr>
      <w:r w:rsidRPr="00B37665">
        <w:rPr>
          <w:rFonts w:cstheme="minorHAnsi"/>
          <w:sz w:val="20"/>
          <w:szCs w:val="20"/>
        </w:rPr>
        <w:t>se zavezujemo na zahtevo naročnika predložiti dodatna pooblastila za preveritev podatkov iz uradnih evidenc;</w:t>
      </w:r>
    </w:p>
    <w:p w14:paraId="5D8B1D1F" w14:textId="77777777" w:rsidR="00151E21" w:rsidRPr="00B37665" w:rsidRDefault="00151E21" w:rsidP="00CC4D69">
      <w:pPr>
        <w:spacing w:after="0" w:line="300" w:lineRule="exact"/>
        <w:ind w:left="142"/>
        <w:contextualSpacing/>
        <w:jc w:val="both"/>
        <w:rPr>
          <w:rFonts w:cstheme="minorHAnsi"/>
          <w:sz w:val="20"/>
          <w:szCs w:val="20"/>
        </w:rPr>
      </w:pPr>
    </w:p>
    <w:p w14:paraId="3CE91849" w14:textId="77777777" w:rsidR="00151E21" w:rsidRPr="00B37665" w:rsidRDefault="00151E21" w:rsidP="00151E21">
      <w:pPr>
        <w:numPr>
          <w:ilvl w:val="0"/>
          <w:numId w:val="15"/>
        </w:numPr>
        <w:spacing w:after="0" w:line="300" w:lineRule="exact"/>
        <w:ind w:left="142" w:hanging="142"/>
        <w:contextualSpacing/>
        <w:jc w:val="both"/>
        <w:rPr>
          <w:rFonts w:cstheme="minorHAnsi"/>
          <w:sz w:val="20"/>
          <w:szCs w:val="20"/>
        </w:rPr>
      </w:pPr>
      <w:r w:rsidRPr="00B37665">
        <w:rPr>
          <w:rFonts w:cstheme="minorHAnsi"/>
          <w:sz w:val="20"/>
          <w:szCs w:val="20"/>
        </w:rPr>
        <w:t>so navedeni podatki v ponudbi točni in lahko naročnik v fazi javnega naročila od nas zahteva, da predložimo dodatna pojasnila ali dokazila s katerimi se dokazuje izpolnjevanje postavljenih pogojev in zahtev iz razpisne dokumentacije;</w:t>
      </w:r>
    </w:p>
    <w:p w14:paraId="5555832F" w14:textId="77777777" w:rsidR="00151E21" w:rsidRPr="00B37665" w:rsidRDefault="00151E21" w:rsidP="00CC4D69">
      <w:pPr>
        <w:spacing w:after="0" w:line="300" w:lineRule="exact"/>
        <w:ind w:left="142"/>
        <w:contextualSpacing/>
        <w:jc w:val="both"/>
        <w:rPr>
          <w:rFonts w:cstheme="minorHAnsi"/>
          <w:sz w:val="20"/>
          <w:szCs w:val="20"/>
        </w:rPr>
      </w:pPr>
    </w:p>
    <w:p w14:paraId="4C9673AC" w14:textId="77777777" w:rsidR="00151E21" w:rsidRPr="00B37665" w:rsidRDefault="00151E21" w:rsidP="00151E21">
      <w:pPr>
        <w:numPr>
          <w:ilvl w:val="0"/>
          <w:numId w:val="15"/>
        </w:numPr>
        <w:spacing w:after="0" w:line="300" w:lineRule="exact"/>
        <w:ind w:left="142" w:hanging="142"/>
        <w:contextualSpacing/>
        <w:jc w:val="both"/>
        <w:rPr>
          <w:rFonts w:cstheme="minorHAnsi"/>
          <w:sz w:val="20"/>
          <w:szCs w:val="20"/>
        </w:rPr>
      </w:pPr>
      <w:r w:rsidRPr="00B37665">
        <w:rPr>
          <w:rFonts w:cstheme="minorHAnsi"/>
          <w:sz w:val="20"/>
          <w:szCs w:val="20"/>
        </w:rPr>
        <w:t>da nismo uvrščeni v evidenco poslovnih subjektov, katerim je prepovedano poslovanje z naročnikom na podlagi 35.čl. Zakona o integriteti in preprečevanju korupcije (Ur.l.RS, št. 69/11);</w:t>
      </w:r>
    </w:p>
    <w:p w14:paraId="42E05FE8" w14:textId="77777777" w:rsidR="00151E21" w:rsidRPr="00B37665" w:rsidRDefault="00151E21" w:rsidP="00CC4D69">
      <w:pPr>
        <w:spacing w:after="0" w:line="300" w:lineRule="exact"/>
        <w:ind w:left="142"/>
        <w:contextualSpacing/>
        <w:jc w:val="both"/>
        <w:rPr>
          <w:rFonts w:cstheme="minorHAnsi"/>
          <w:sz w:val="20"/>
          <w:szCs w:val="20"/>
        </w:rPr>
      </w:pPr>
    </w:p>
    <w:p w14:paraId="34CC19A1" w14:textId="77777777" w:rsidR="00151E21" w:rsidRPr="00B37665" w:rsidRDefault="00151E21" w:rsidP="00151E21">
      <w:pPr>
        <w:numPr>
          <w:ilvl w:val="0"/>
          <w:numId w:val="15"/>
        </w:numPr>
        <w:spacing w:after="0" w:line="300" w:lineRule="exact"/>
        <w:ind w:left="142" w:hanging="142"/>
        <w:contextualSpacing/>
        <w:jc w:val="both"/>
        <w:rPr>
          <w:rFonts w:cstheme="minorHAnsi"/>
          <w:sz w:val="20"/>
          <w:szCs w:val="20"/>
        </w:rPr>
      </w:pPr>
      <w:r w:rsidRPr="00B37665">
        <w:rPr>
          <w:rFonts w:cstheme="minorHAnsi"/>
          <w:sz w:val="20"/>
          <w:szCs w:val="20"/>
        </w:rPr>
        <w:t>da bomo v osmih (8) dneh od prejema poziva naročnika posredovali izjavo s podatki o:</w:t>
      </w:r>
    </w:p>
    <w:p w14:paraId="150000DE" w14:textId="77777777" w:rsidR="00151E21" w:rsidRPr="00B37665" w:rsidRDefault="00151E21" w:rsidP="00151E21">
      <w:pPr>
        <w:spacing w:after="0" w:line="300" w:lineRule="exact"/>
        <w:jc w:val="both"/>
        <w:rPr>
          <w:rFonts w:cstheme="minorHAnsi"/>
          <w:sz w:val="20"/>
          <w:szCs w:val="20"/>
        </w:rPr>
      </w:pPr>
      <w:r w:rsidRPr="00B37665">
        <w:rPr>
          <w:rFonts w:cstheme="minorHAnsi"/>
          <w:sz w:val="20"/>
          <w:szCs w:val="20"/>
        </w:rPr>
        <w:t>i)</w:t>
      </w:r>
      <w:r w:rsidRPr="00B37665">
        <w:rPr>
          <w:rFonts w:cstheme="minorHAnsi"/>
          <w:sz w:val="20"/>
          <w:szCs w:val="20"/>
        </w:rPr>
        <w:tab/>
        <w:t xml:space="preserve">svojih ustanoviteljih, družbenikih, vključno s tihimi družbeniki, delničarjih, </w:t>
      </w:r>
      <w:proofErr w:type="spellStart"/>
      <w:r w:rsidRPr="00B37665">
        <w:rPr>
          <w:rFonts w:cstheme="minorHAnsi"/>
          <w:sz w:val="20"/>
          <w:szCs w:val="20"/>
        </w:rPr>
        <w:t>komandistih</w:t>
      </w:r>
      <w:proofErr w:type="spellEnd"/>
      <w:r w:rsidRPr="00B37665">
        <w:rPr>
          <w:rFonts w:cstheme="minorHAnsi"/>
          <w:sz w:val="20"/>
          <w:szCs w:val="20"/>
        </w:rPr>
        <w:t xml:space="preserve"> ali drugih lastnikih in podatke o lastniških deležih navedenih oseb;</w:t>
      </w:r>
    </w:p>
    <w:p w14:paraId="3C2E1426" w14:textId="77777777" w:rsidR="00151E21" w:rsidRPr="00B37665" w:rsidRDefault="00151E21" w:rsidP="00151E21">
      <w:pPr>
        <w:spacing w:after="0" w:line="300" w:lineRule="exact"/>
        <w:jc w:val="both"/>
        <w:rPr>
          <w:rFonts w:cstheme="minorHAnsi"/>
          <w:sz w:val="20"/>
          <w:szCs w:val="20"/>
        </w:rPr>
      </w:pPr>
      <w:r w:rsidRPr="00B37665">
        <w:rPr>
          <w:rFonts w:cstheme="minorHAnsi"/>
          <w:sz w:val="20"/>
          <w:szCs w:val="20"/>
        </w:rPr>
        <w:t>ii)</w:t>
      </w:r>
      <w:r w:rsidRPr="00B37665">
        <w:rPr>
          <w:rFonts w:cstheme="minorHAnsi"/>
          <w:sz w:val="20"/>
          <w:szCs w:val="20"/>
        </w:rPr>
        <w:tab/>
        <w:t>gospodarskih subjektih, za katere se glede na določbe zakona, ki ureja gospodarske družbe šteje, da so z njim povezane družbe;</w:t>
      </w:r>
    </w:p>
    <w:p w14:paraId="4EC7C4EE" w14:textId="77777777" w:rsidR="00151E21" w:rsidRPr="00B37665" w:rsidRDefault="00151E21" w:rsidP="00151E21">
      <w:pPr>
        <w:spacing w:after="0" w:line="300" w:lineRule="exact"/>
        <w:jc w:val="both"/>
        <w:rPr>
          <w:rFonts w:cstheme="minorHAnsi"/>
          <w:sz w:val="20"/>
          <w:szCs w:val="20"/>
        </w:rPr>
      </w:pPr>
      <w:r w:rsidRPr="00B37665">
        <w:rPr>
          <w:rFonts w:cstheme="minorHAnsi"/>
          <w:sz w:val="20"/>
          <w:szCs w:val="20"/>
        </w:rPr>
        <w:t>iii)</w:t>
      </w:r>
      <w:r w:rsidRPr="00B37665">
        <w:rPr>
          <w:rFonts w:cstheme="minorHAnsi"/>
          <w:sz w:val="20"/>
          <w:szCs w:val="20"/>
        </w:rPr>
        <w:tab/>
        <w:t>udeležbi fizičnih in pravnih oseb v lastništvu ponudnika, vključno z udeležbo tihih družbenikov ter o gospodarskih subjektih, za katere se glede na določbe zakona, ki ureja gospodarske družbe šteje, da so povezane družbe s ponudnikom.</w:t>
      </w:r>
    </w:p>
    <w:p w14:paraId="60DAB11B" w14:textId="77777777" w:rsidR="00CC4D69" w:rsidRPr="00B37665" w:rsidRDefault="00CC4D69" w:rsidP="00151E21">
      <w:pPr>
        <w:spacing w:after="0" w:line="300" w:lineRule="exact"/>
        <w:jc w:val="both"/>
        <w:rPr>
          <w:rFonts w:cstheme="minorHAnsi"/>
          <w:sz w:val="20"/>
          <w:szCs w:val="20"/>
        </w:rPr>
      </w:pPr>
    </w:p>
    <w:p w14:paraId="40C9400F" w14:textId="77777777" w:rsidR="00151E21" w:rsidRPr="00B37665" w:rsidRDefault="00151E21" w:rsidP="00151E21">
      <w:pPr>
        <w:numPr>
          <w:ilvl w:val="0"/>
          <w:numId w:val="19"/>
        </w:numPr>
        <w:spacing w:after="0" w:line="300" w:lineRule="exact"/>
        <w:ind w:left="142" w:hanging="142"/>
        <w:contextualSpacing/>
        <w:jc w:val="both"/>
        <w:rPr>
          <w:rFonts w:cstheme="minorHAnsi"/>
          <w:sz w:val="20"/>
          <w:szCs w:val="20"/>
        </w:rPr>
      </w:pPr>
      <w:r w:rsidRPr="00B37665">
        <w:rPr>
          <w:rFonts w:cstheme="minorHAnsi"/>
          <w:sz w:val="20"/>
          <w:szCs w:val="20"/>
        </w:rPr>
        <w:t>da bomo naročnika takoj pisno obvestili o spremembah vseh relevantnih podatkov iz ponudbe, ki bodo nastale v katerikoli fazi realizacije razpisanega posla, za katerega oddajamo ponudbo.</w:t>
      </w:r>
    </w:p>
    <w:p w14:paraId="03AB64D5" w14:textId="77777777" w:rsidR="00151E21" w:rsidRPr="00B37665" w:rsidRDefault="00151E21" w:rsidP="00151E21">
      <w:pPr>
        <w:spacing w:after="0" w:line="300" w:lineRule="exact"/>
        <w:jc w:val="both"/>
        <w:rPr>
          <w:rFonts w:cstheme="minorHAnsi"/>
          <w:sz w:val="20"/>
          <w:szCs w:val="20"/>
        </w:rPr>
      </w:pPr>
    </w:p>
    <w:p w14:paraId="6147E9A3" w14:textId="3D62D56A" w:rsidR="00151E21" w:rsidRPr="00B37665" w:rsidRDefault="00151E21" w:rsidP="00151E21">
      <w:pPr>
        <w:spacing w:after="0" w:line="300" w:lineRule="exact"/>
        <w:jc w:val="both"/>
        <w:rPr>
          <w:rFonts w:cstheme="minorHAnsi"/>
          <w:sz w:val="20"/>
          <w:szCs w:val="20"/>
        </w:rPr>
      </w:pPr>
    </w:p>
    <w:p w14:paraId="1EDAFD24" w14:textId="13A220DF" w:rsidR="00151E21" w:rsidRPr="00B37665" w:rsidRDefault="00151E21" w:rsidP="00151E21">
      <w:pPr>
        <w:spacing w:after="0" w:line="300" w:lineRule="exact"/>
        <w:jc w:val="both"/>
        <w:rPr>
          <w:rFonts w:cstheme="minorHAnsi"/>
          <w:sz w:val="20"/>
          <w:szCs w:val="20"/>
        </w:rPr>
      </w:pPr>
    </w:p>
    <w:p w14:paraId="522E0945" w14:textId="4DD3CAED" w:rsidR="00151E21" w:rsidRPr="00B37665" w:rsidRDefault="00151E21" w:rsidP="00151E21">
      <w:pPr>
        <w:spacing w:after="0" w:line="300" w:lineRule="exact"/>
        <w:jc w:val="both"/>
        <w:rPr>
          <w:rFonts w:cstheme="minorHAnsi"/>
          <w:sz w:val="20"/>
          <w:szCs w:val="20"/>
        </w:rPr>
      </w:pPr>
    </w:p>
    <w:p w14:paraId="4B2688F0" w14:textId="77777777" w:rsidR="00151E21" w:rsidRPr="00B37665" w:rsidRDefault="00151E21" w:rsidP="00151E21">
      <w:pPr>
        <w:spacing w:after="0" w:line="300" w:lineRule="exact"/>
        <w:jc w:val="both"/>
        <w:rPr>
          <w:rFonts w:cstheme="minorHAnsi"/>
          <w:sz w:val="20"/>
          <w:szCs w:val="20"/>
        </w:rPr>
      </w:pPr>
      <w:r w:rsidRPr="00B37665">
        <w:rPr>
          <w:rFonts w:cstheme="minorHAnsi"/>
          <w:sz w:val="20"/>
          <w:szCs w:val="20"/>
        </w:rPr>
        <w:t>Kraj:____________________________</w:t>
      </w:r>
      <w:r w:rsidRPr="00B37665">
        <w:rPr>
          <w:rFonts w:cstheme="minorHAnsi"/>
          <w:sz w:val="20"/>
          <w:szCs w:val="20"/>
        </w:rPr>
        <w:tab/>
        <w:t xml:space="preserve">Žig </w:t>
      </w:r>
    </w:p>
    <w:p w14:paraId="2060361B" w14:textId="77777777" w:rsidR="00151E21" w:rsidRPr="00B37665" w:rsidRDefault="00151E21" w:rsidP="00151E21">
      <w:pPr>
        <w:spacing w:after="0" w:line="300" w:lineRule="exact"/>
        <w:jc w:val="both"/>
        <w:rPr>
          <w:rFonts w:cstheme="minorHAnsi"/>
          <w:sz w:val="20"/>
          <w:szCs w:val="20"/>
        </w:rPr>
      </w:pPr>
    </w:p>
    <w:p w14:paraId="26087843" w14:textId="6E42C500" w:rsidR="00151E21" w:rsidRPr="00B37665" w:rsidRDefault="00151E21" w:rsidP="00151E21">
      <w:pPr>
        <w:spacing w:after="0" w:line="300" w:lineRule="exact"/>
        <w:jc w:val="both"/>
        <w:rPr>
          <w:rFonts w:cstheme="minorHAnsi"/>
          <w:sz w:val="20"/>
          <w:szCs w:val="20"/>
        </w:rPr>
      </w:pPr>
      <w:r w:rsidRPr="00B37665">
        <w:rPr>
          <w:rFonts w:cstheme="minorHAnsi"/>
          <w:sz w:val="20"/>
          <w:szCs w:val="20"/>
        </w:rPr>
        <w:t>Datum: _________________________</w:t>
      </w:r>
      <w:r w:rsidRPr="00B37665">
        <w:rPr>
          <w:rFonts w:cstheme="minorHAnsi"/>
          <w:sz w:val="20"/>
          <w:szCs w:val="20"/>
        </w:rPr>
        <w:tab/>
      </w:r>
      <w:r w:rsidRPr="00B37665">
        <w:rPr>
          <w:rFonts w:cstheme="minorHAnsi"/>
          <w:sz w:val="20"/>
          <w:szCs w:val="20"/>
        </w:rPr>
        <w:tab/>
      </w:r>
      <w:r w:rsidRPr="00B37665">
        <w:rPr>
          <w:rFonts w:cstheme="minorHAnsi"/>
          <w:sz w:val="20"/>
          <w:szCs w:val="20"/>
        </w:rPr>
        <w:tab/>
      </w:r>
      <w:r w:rsidRPr="00B37665">
        <w:rPr>
          <w:rFonts w:cstheme="minorHAnsi"/>
          <w:sz w:val="20"/>
          <w:szCs w:val="20"/>
        </w:rPr>
        <w:tab/>
      </w:r>
      <w:r w:rsidRPr="00B37665">
        <w:rPr>
          <w:rFonts w:cstheme="minorHAnsi"/>
          <w:sz w:val="20"/>
          <w:szCs w:val="20"/>
        </w:rPr>
        <w:tab/>
        <w:t>Podpis:</w:t>
      </w:r>
    </w:p>
    <w:p w14:paraId="2DFA5CA3" w14:textId="77777777" w:rsidR="00151E21" w:rsidRPr="00B37665" w:rsidRDefault="00151E21" w:rsidP="00151E21">
      <w:pPr>
        <w:spacing w:after="0" w:line="300" w:lineRule="exact"/>
        <w:jc w:val="both"/>
        <w:rPr>
          <w:rFonts w:cstheme="minorHAnsi"/>
          <w:sz w:val="20"/>
          <w:szCs w:val="20"/>
        </w:rPr>
      </w:pPr>
    </w:p>
    <w:p w14:paraId="78C098D3" w14:textId="77777777" w:rsidR="00151E21" w:rsidRPr="00151E21" w:rsidRDefault="00151E21" w:rsidP="00151E21">
      <w:pPr>
        <w:spacing w:after="0" w:line="300" w:lineRule="exact"/>
        <w:jc w:val="both"/>
        <w:rPr>
          <w:rFonts w:cstheme="minorHAnsi"/>
          <w:sz w:val="20"/>
          <w:szCs w:val="20"/>
        </w:rPr>
      </w:pP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t xml:space="preserve">____________________________ </w:t>
      </w:r>
    </w:p>
    <w:p w14:paraId="027FB323" w14:textId="77777777" w:rsidR="00151E21" w:rsidRPr="00151E21" w:rsidRDefault="00151E21" w:rsidP="00151E21">
      <w:pPr>
        <w:spacing w:after="0" w:line="300" w:lineRule="exact"/>
        <w:jc w:val="both"/>
        <w:rPr>
          <w:rFonts w:cstheme="minorHAnsi"/>
          <w:sz w:val="20"/>
          <w:szCs w:val="20"/>
        </w:rPr>
      </w:pPr>
    </w:p>
    <w:p w14:paraId="780803E7" w14:textId="77777777" w:rsidR="00A0387D" w:rsidRDefault="00A0387D" w:rsidP="00046560">
      <w:pPr>
        <w:spacing w:after="0" w:line="300" w:lineRule="exact"/>
        <w:jc w:val="both"/>
      </w:pPr>
      <w:r>
        <w:br w:type="page"/>
      </w:r>
    </w:p>
    <w:p w14:paraId="70F49EB6" w14:textId="136E1412" w:rsidR="00957FD0" w:rsidRPr="008C6C36" w:rsidRDefault="008C6C36" w:rsidP="008C6C36">
      <w:pPr>
        <w:pStyle w:val="Napis"/>
      </w:pPr>
      <w:bookmarkStart w:id="9" w:name="_Toc56673177"/>
      <w:r>
        <w:lastRenderedPageBreak/>
        <w:t xml:space="preserve">Priloga </w:t>
      </w:r>
      <w:r>
        <w:fldChar w:fldCharType="begin"/>
      </w:r>
      <w:r>
        <w:instrText xml:space="preserve"> SEQ Priloga \* ARABIC </w:instrText>
      </w:r>
      <w:r>
        <w:fldChar w:fldCharType="separate"/>
      </w:r>
      <w:r w:rsidR="00473466">
        <w:rPr>
          <w:noProof/>
        </w:rPr>
        <w:t>6</w:t>
      </w:r>
      <w:r>
        <w:fldChar w:fldCharType="end"/>
      </w:r>
      <w:r>
        <w:t>: Izjava o kadrovskih kapacitetah</w:t>
      </w:r>
      <w:bookmarkEnd w:id="9"/>
    </w:p>
    <w:p w14:paraId="074088A6" w14:textId="77777777" w:rsidR="00EB3179" w:rsidRDefault="00EB3179" w:rsidP="008C6C36">
      <w:pPr>
        <w:jc w:val="center"/>
        <w:rPr>
          <w:b/>
          <w:bCs/>
          <w:sz w:val="24"/>
          <w:szCs w:val="24"/>
        </w:rPr>
      </w:pPr>
    </w:p>
    <w:p w14:paraId="7379A6D9" w14:textId="77777777" w:rsidR="00957FD0" w:rsidRPr="008C6C36" w:rsidRDefault="00957FD0" w:rsidP="008C6C36">
      <w:pPr>
        <w:jc w:val="center"/>
        <w:rPr>
          <w:b/>
          <w:bCs/>
          <w:sz w:val="24"/>
          <w:szCs w:val="24"/>
        </w:rPr>
      </w:pPr>
      <w:r w:rsidRPr="008C6C36">
        <w:rPr>
          <w:b/>
          <w:bCs/>
          <w:sz w:val="24"/>
          <w:szCs w:val="24"/>
        </w:rPr>
        <w:t>IZJAVA O KADROVSKIH KAPACITETAH</w:t>
      </w:r>
    </w:p>
    <w:p w14:paraId="1D02C10E" w14:textId="77777777" w:rsidR="00957FD0" w:rsidRDefault="00957FD0" w:rsidP="00046560">
      <w:pPr>
        <w:spacing w:after="0" w:line="300" w:lineRule="exact"/>
        <w:jc w:val="both"/>
      </w:pPr>
    </w:p>
    <w:p w14:paraId="0DB4F10F" w14:textId="78420C60" w:rsidR="005E2F68" w:rsidRDefault="005E2F68" w:rsidP="00046560">
      <w:pPr>
        <w:spacing w:after="0" w:line="300" w:lineRule="exact"/>
        <w:jc w:val="both"/>
      </w:pPr>
      <w:r>
        <w:t>Za potrebe izpolnjevanja pogoja strokovne usposobljenosti</w:t>
      </w:r>
      <w:r w:rsidRPr="005E2F68">
        <w:t xml:space="preserve"> </w:t>
      </w:r>
      <w:r>
        <w:t>v postopku oddaje javnega naročila</w:t>
      </w:r>
      <w:r w:rsidRPr="002C009D">
        <w:rPr>
          <w:rFonts w:cstheme="minorHAnsi"/>
          <w:b/>
          <w:sz w:val="20"/>
          <w:szCs w:val="20"/>
        </w:rPr>
        <w:t xml:space="preserve"> </w:t>
      </w:r>
      <w:r w:rsidR="00AC4CE6" w:rsidRPr="00B37665">
        <w:rPr>
          <w:rFonts w:cstheme="minorHAnsi"/>
          <w:b/>
          <w:bCs/>
        </w:rPr>
        <w:t>STORITVE ZAVAROVANJA JP KPV, d.o.o. za leti 2021 in 2022</w:t>
      </w:r>
      <w:r w:rsidR="00AC4CE6" w:rsidRPr="0057047C">
        <w:rPr>
          <w:rFonts w:cstheme="minorHAnsi"/>
        </w:rPr>
        <w:t xml:space="preserve"> </w:t>
      </w:r>
      <w:r>
        <w:t>, pod kazensko in materialno odgovornostjo izjavljamo, da razpolagamo s strokovnimi kadri:</w:t>
      </w:r>
    </w:p>
    <w:p w14:paraId="71907E0D" w14:textId="77777777" w:rsidR="005E2F68" w:rsidRDefault="005E2F68" w:rsidP="00F114C4">
      <w:pPr>
        <w:spacing w:after="0" w:line="340" w:lineRule="exact"/>
        <w:rPr>
          <w:rFonts w:cstheme="minorHAnsi"/>
        </w:rPr>
      </w:pPr>
    </w:p>
    <w:p w14:paraId="4F409C01" w14:textId="77777777" w:rsidR="00F114C4" w:rsidRPr="0057047C" w:rsidRDefault="00F114C4" w:rsidP="005E2F68">
      <w:pPr>
        <w:spacing w:after="0" w:line="340" w:lineRule="exact"/>
        <w:jc w:val="both"/>
        <w:rPr>
          <w:rFonts w:cstheme="minorHAnsi"/>
        </w:rPr>
      </w:pPr>
      <w:r w:rsidRPr="0057047C">
        <w:rPr>
          <w:rFonts w:cstheme="minorHAnsi"/>
        </w:rPr>
        <w:t>- najmanj dve (2) osebi z univerzitetno izobrazbo in vsaj pet (5) letnimi delovnimi izkušnjami v zavarovalništvu.</w:t>
      </w:r>
    </w:p>
    <w:p w14:paraId="7CAD9FC3" w14:textId="77777777" w:rsidR="00F114C4" w:rsidRPr="0057047C" w:rsidRDefault="00F114C4" w:rsidP="005E2F68">
      <w:pPr>
        <w:spacing w:after="0" w:line="340" w:lineRule="exact"/>
        <w:jc w:val="both"/>
        <w:rPr>
          <w:rFonts w:cstheme="minorHAnsi"/>
        </w:rPr>
      </w:pPr>
      <w:r w:rsidRPr="0057047C">
        <w:rPr>
          <w:rFonts w:cstheme="minorHAnsi"/>
        </w:rPr>
        <w:t>- najmanj dve (2) osebi</w:t>
      </w:r>
      <w:r w:rsidR="005E2F68">
        <w:rPr>
          <w:rFonts w:cstheme="minorHAnsi"/>
        </w:rPr>
        <w:t xml:space="preserve"> z vsaj petimi (5) leti delovni</w:t>
      </w:r>
      <w:r w:rsidRPr="0057047C">
        <w:rPr>
          <w:rFonts w:cstheme="minorHAnsi"/>
        </w:rPr>
        <w:t>h izkušenj na področju cenitve škod.</w:t>
      </w:r>
    </w:p>
    <w:p w14:paraId="2BD6EE08" w14:textId="77777777" w:rsidR="00957FD0" w:rsidRDefault="00957FD0" w:rsidP="005E2F68">
      <w:pPr>
        <w:spacing w:after="0" w:line="300" w:lineRule="exact"/>
        <w:jc w:val="both"/>
      </w:pPr>
    </w:p>
    <w:p w14:paraId="2F7A36F5" w14:textId="77777777" w:rsidR="002043B5" w:rsidRDefault="002043B5" w:rsidP="005E2F68">
      <w:pPr>
        <w:spacing w:after="0" w:line="300" w:lineRule="exact"/>
        <w:jc w:val="both"/>
      </w:pPr>
    </w:p>
    <w:tbl>
      <w:tblPr>
        <w:tblStyle w:val="Svetlosenenjepoudarek1"/>
        <w:tblW w:w="9782" w:type="dxa"/>
        <w:tblInd w:w="-289" w:type="dxa"/>
        <w:tblLook w:val="04A0" w:firstRow="1" w:lastRow="0" w:firstColumn="1" w:lastColumn="0" w:noHBand="0" w:noVBand="1"/>
      </w:tblPr>
      <w:tblGrid>
        <w:gridCol w:w="3889"/>
        <w:gridCol w:w="236"/>
        <w:gridCol w:w="4233"/>
        <w:gridCol w:w="1424"/>
      </w:tblGrid>
      <w:tr w:rsidR="00C46BB6" w14:paraId="28357135" w14:textId="77777777" w:rsidTr="00756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dxa"/>
            <w:tcBorders>
              <w:left w:val="single" w:sz="4" w:space="0" w:color="4F81BD" w:themeColor="accent1"/>
            </w:tcBorders>
          </w:tcPr>
          <w:p w14:paraId="7E9B2A0B" w14:textId="77777777" w:rsidR="00C46BB6" w:rsidRPr="00600045" w:rsidRDefault="00C46BB6" w:rsidP="00C46BB6">
            <w:pPr>
              <w:spacing w:line="300" w:lineRule="exact"/>
              <w:jc w:val="center"/>
              <w:rPr>
                <w:color w:val="auto"/>
                <w:sz w:val="20"/>
                <w:szCs w:val="20"/>
              </w:rPr>
            </w:pPr>
            <w:r w:rsidRPr="00600045">
              <w:rPr>
                <w:color w:val="auto"/>
                <w:sz w:val="20"/>
                <w:szCs w:val="20"/>
              </w:rPr>
              <w:t>STROKOVNI KADRI</w:t>
            </w:r>
          </w:p>
        </w:tc>
        <w:tc>
          <w:tcPr>
            <w:tcW w:w="236" w:type="dxa"/>
            <w:tcBorders>
              <w:right w:val="single" w:sz="4" w:space="0" w:color="4F81BD" w:themeColor="accent1"/>
            </w:tcBorders>
          </w:tcPr>
          <w:p w14:paraId="21A8EE6B" w14:textId="77777777" w:rsidR="00C46BB6" w:rsidRPr="00600045" w:rsidRDefault="00C46BB6" w:rsidP="00C46BB6">
            <w:pPr>
              <w:spacing w:line="300" w:lineRule="exact"/>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4233" w:type="dxa"/>
            <w:tcBorders>
              <w:left w:val="single" w:sz="4" w:space="0" w:color="4F81BD" w:themeColor="accent1"/>
              <w:right w:val="single" w:sz="4" w:space="0" w:color="4F81BD" w:themeColor="accent1"/>
            </w:tcBorders>
          </w:tcPr>
          <w:p w14:paraId="68CF539D" w14:textId="77777777" w:rsidR="00C46BB6" w:rsidRPr="00600045" w:rsidRDefault="00C46BB6" w:rsidP="00C46BB6">
            <w:pPr>
              <w:spacing w:line="300" w:lineRule="exact"/>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600045">
              <w:rPr>
                <w:color w:val="auto"/>
                <w:sz w:val="20"/>
                <w:szCs w:val="20"/>
              </w:rPr>
              <w:t>IME IN PRIIMEK</w:t>
            </w:r>
          </w:p>
        </w:tc>
        <w:tc>
          <w:tcPr>
            <w:tcW w:w="1424" w:type="dxa"/>
            <w:tcBorders>
              <w:left w:val="single" w:sz="4" w:space="0" w:color="4F81BD" w:themeColor="accent1"/>
              <w:right w:val="single" w:sz="4" w:space="0" w:color="4F81BD" w:themeColor="accent1"/>
            </w:tcBorders>
          </w:tcPr>
          <w:p w14:paraId="74C79895" w14:textId="77777777" w:rsidR="00C46BB6" w:rsidRPr="00600045" w:rsidRDefault="00C46BB6" w:rsidP="00C46BB6">
            <w:pPr>
              <w:spacing w:line="300" w:lineRule="exact"/>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600045">
              <w:rPr>
                <w:color w:val="auto"/>
                <w:sz w:val="18"/>
                <w:szCs w:val="18"/>
              </w:rPr>
              <w:t>ŠTEVILO LET DELOVNIH IZKUŠENJ</w:t>
            </w:r>
          </w:p>
        </w:tc>
      </w:tr>
      <w:tr w:rsidR="00C46BB6" w14:paraId="06C986F0" w14:textId="77777777" w:rsidTr="00756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dxa"/>
            <w:tcBorders>
              <w:left w:val="single" w:sz="4" w:space="0" w:color="4F81BD" w:themeColor="accent1"/>
            </w:tcBorders>
          </w:tcPr>
          <w:p w14:paraId="2544D972" w14:textId="77777777" w:rsidR="00C46BB6" w:rsidRPr="00600045" w:rsidRDefault="00C46BB6" w:rsidP="002043B5">
            <w:pPr>
              <w:spacing w:line="340" w:lineRule="exact"/>
              <w:rPr>
                <w:color w:val="auto"/>
                <w:sz w:val="18"/>
                <w:szCs w:val="18"/>
              </w:rPr>
            </w:pPr>
            <w:r w:rsidRPr="00600045">
              <w:rPr>
                <w:rFonts w:cstheme="minorHAnsi"/>
                <w:color w:val="auto"/>
                <w:sz w:val="18"/>
                <w:szCs w:val="18"/>
              </w:rPr>
              <w:t>Univerzitetna izobrazba in vsaj pet letnimi delovnimi izkušnjami v zavarovalništvu.</w:t>
            </w:r>
          </w:p>
        </w:tc>
        <w:tc>
          <w:tcPr>
            <w:tcW w:w="236" w:type="dxa"/>
            <w:tcBorders>
              <w:right w:val="single" w:sz="4" w:space="0" w:color="4F81BD" w:themeColor="accent1"/>
            </w:tcBorders>
          </w:tcPr>
          <w:p w14:paraId="5D56A010" w14:textId="77777777" w:rsidR="00C46BB6" w:rsidRPr="00600045" w:rsidRDefault="00C46BB6"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4233" w:type="dxa"/>
            <w:tcBorders>
              <w:left w:val="single" w:sz="4" w:space="0" w:color="4F81BD" w:themeColor="accent1"/>
              <w:right w:val="single" w:sz="4" w:space="0" w:color="4F81BD" w:themeColor="accent1"/>
            </w:tcBorders>
          </w:tcPr>
          <w:p w14:paraId="5F4761BF" w14:textId="77777777" w:rsidR="00C46BB6" w:rsidRPr="00600045" w:rsidRDefault="00C46BB6"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1424" w:type="dxa"/>
            <w:tcBorders>
              <w:left w:val="single" w:sz="4" w:space="0" w:color="4F81BD" w:themeColor="accent1"/>
              <w:right w:val="single" w:sz="4" w:space="0" w:color="4F81BD" w:themeColor="accent1"/>
            </w:tcBorders>
          </w:tcPr>
          <w:p w14:paraId="507DD7B8" w14:textId="77777777" w:rsidR="00C46BB6" w:rsidRPr="00600045" w:rsidRDefault="00C46BB6"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r>
      <w:tr w:rsidR="00C46BB6" w14:paraId="67CCE2D7" w14:textId="77777777" w:rsidTr="00756F92">
        <w:tc>
          <w:tcPr>
            <w:cnfStyle w:val="001000000000" w:firstRow="0" w:lastRow="0" w:firstColumn="1" w:lastColumn="0" w:oddVBand="0" w:evenVBand="0" w:oddHBand="0" w:evenHBand="0" w:firstRowFirstColumn="0" w:firstRowLastColumn="0" w:lastRowFirstColumn="0" w:lastRowLastColumn="0"/>
            <w:tcW w:w="3889" w:type="dxa"/>
            <w:tcBorders>
              <w:left w:val="single" w:sz="4" w:space="0" w:color="4F81BD" w:themeColor="accent1"/>
            </w:tcBorders>
          </w:tcPr>
          <w:p w14:paraId="7C4A5789" w14:textId="77777777" w:rsidR="00C46BB6" w:rsidRPr="00600045" w:rsidRDefault="00C46BB6" w:rsidP="002043B5">
            <w:pPr>
              <w:spacing w:line="340" w:lineRule="exact"/>
              <w:rPr>
                <w:color w:val="auto"/>
                <w:sz w:val="18"/>
                <w:szCs w:val="18"/>
              </w:rPr>
            </w:pPr>
            <w:r w:rsidRPr="00600045">
              <w:rPr>
                <w:rFonts w:cstheme="minorHAnsi"/>
                <w:color w:val="auto"/>
                <w:sz w:val="18"/>
                <w:szCs w:val="18"/>
              </w:rPr>
              <w:t>Univerzitetna izobrazba in vsaj pet letnimi delovnimi izkušnjami v zavarovalništvu.</w:t>
            </w:r>
          </w:p>
        </w:tc>
        <w:tc>
          <w:tcPr>
            <w:tcW w:w="236" w:type="dxa"/>
            <w:tcBorders>
              <w:right w:val="single" w:sz="4" w:space="0" w:color="4F81BD" w:themeColor="accent1"/>
            </w:tcBorders>
          </w:tcPr>
          <w:p w14:paraId="4B0D255F" w14:textId="77777777" w:rsidR="00C46BB6" w:rsidRPr="00600045" w:rsidRDefault="00C46BB6"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c>
          <w:tcPr>
            <w:tcW w:w="4233" w:type="dxa"/>
            <w:tcBorders>
              <w:left w:val="single" w:sz="4" w:space="0" w:color="4F81BD" w:themeColor="accent1"/>
              <w:right w:val="single" w:sz="4" w:space="0" w:color="4F81BD" w:themeColor="accent1"/>
            </w:tcBorders>
          </w:tcPr>
          <w:p w14:paraId="525F7811" w14:textId="77777777" w:rsidR="00C46BB6" w:rsidRPr="00600045" w:rsidRDefault="00C46BB6"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c>
          <w:tcPr>
            <w:tcW w:w="1424" w:type="dxa"/>
            <w:tcBorders>
              <w:left w:val="single" w:sz="4" w:space="0" w:color="4F81BD" w:themeColor="accent1"/>
              <w:right w:val="single" w:sz="4" w:space="0" w:color="4F81BD" w:themeColor="accent1"/>
            </w:tcBorders>
          </w:tcPr>
          <w:p w14:paraId="338DF3C0" w14:textId="77777777" w:rsidR="00C46BB6" w:rsidRPr="00600045" w:rsidRDefault="00C46BB6"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r>
      <w:tr w:rsidR="00C46BB6" w14:paraId="5D0D418D" w14:textId="77777777" w:rsidTr="00756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9" w:type="dxa"/>
            <w:tcBorders>
              <w:left w:val="single" w:sz="4" w:space="0" w:color="4F81BD" w:themeColor="accent1"/>
            </w:tcBorders>
          </w:tcPr>
          <w:p w14:paraId="3A2746FF" w14:textId="77777777" w:rsidR="00C46BB6" w:rsidRPr="00600045" w:rsidRDefault="00C46BB6" w:rsidP="002043B5">
            <w:pPr>
              <w:spacing w:line="300" w:lineRule="exact"/>
              <w:jc w:val="both"/>
              <w:rPr>
                <w:color w:val="auto"/>
                <w:sz w:val="18"/>
                <w:szCs w:val="18"/>
              </w:rPr>
            </w:pPr>
            <w:r w:rsidRPr="00600045">
              <w:rPr>
                <w:rFonts w:cstheme="minorHAnsi"/>
                <w:color w:val="auto"/>
                <w:sz w:val="18"/>
                <w:szCs w:val="18"/>
              </w:rPr>
              <w:t>Pet let delovnih izkušenj na področju cenitve škod</w:t>
            </w:r>
          </w:p>
        </w:tc>
        <w:tc>
          <w:tcPr>
            <w:tcW w:w="236" w:type="dxa"/>
            <w:tcBorders>
              <w:right w:val="single" w:sz="4" w:space="0" w:color="4F81BD" w:themeColor="accent1"/>
            </w:tcBorders>
          </w:tcPr>
          <w:p w14:paraId="0FDB65E7" w14:textId="77777777" w:rsidR="00C46BB6" w:rsidRPr="00600045" w:rsidRDefault="00C46BB6"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4233" w:type="dxa"/>
            <w:tcBorders>
              <w:left w:val="single" w:sz="4" w:space="0" w:color="4F81BD" w:themeColor="accent1"/>
              <w:right w:val="single" w:sz="4" w:space="0" w:color="4F81BD" w:themeColor="accent1"/>
            </w:tcBorders>
          </w:tcPr>
          <w:p w14:paraId="6EE10A69" w14:textId="77777777" w:rsidR="00C46BB6" w:rsidRPr="00600045" w:rsidRDefault="00C46BB6"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1424" w:type="dxa"/>
            <w:tcBorders>
              <w:left w:val="single" w:sz="4" w:space="0" w:color="4F81BD" w:themeColor="accent1"/>
              <w:right w:val="single" w:sz="4" w:space="0" w:color="4F81BD" w:themeColor="accent1"/>
            </w:tcBorders>
          </w:tcPr>
          <w:p w14:paraId="4A594086" w14:textId="77777777" w:rsidR="00C46BB6" w:rsidRPr="00600045" w:rsidRDefault="00C46BB6"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r>
      <w:tr w:rsidR="00C46BB6" w14:paraId="6996145E" w14:textId="77777777" w:rsidTr="00756F92">
        <w:tc>
          <w:tcPr>
            <w:cnfStyle w:val="001000000000" w:firstRow="0" w:lastRow="0" w:firstColumn="1" w:lastColumn="0" w:oddVBand="0" w:evenVBand="0" w:oddHBand="0" w:evenHBand="0" w:firstRowFirstColumn="0" w:firstRowLastColumn="0" w:lastRowFirstColumn="0" w:lastRowLastColumn="0"/>
            <w:tcW w:w="3889" w:type="dxa"/>
            <w:tcBorders>
              <w:left w:val="single" w:sz="4" w:space="0" w:color="4F81BD" w:themeColor="accent1"/>
            </w:tcBorders>
          </w:tcPr>
          <w:p w14:paraId="60989523" w14:textId="77777777" w:rsidR="00C46BB6" w:rsidRPr="00600045" w:rsidRDefault="00C46BB6" w:rsidP="00046560">
            <w:pPr>
              <w:spacing w:line="300" w:lineRule="exact"/>
              <w:jc w:val="both"/>
              <w:rPr>
                <w:color w:val="auto"/>
              </w:rPr>
            </w:pPr>
            <w:r w:rsidRPr="00600045">
              <w:rPr>
                <w:rFonts w:cstheme="minorHAnsi"/>
                <w:color w:val="auto"/>
                <w:sz w:val="18"/>
                <w:szCs w:val="18"/>
              </w:rPr>
              <w:t>Pet let delovnih izkušenj na področju cenitve škod</w:t>
            </w:r>
          </w:p>
        </w:tc>
        <w:tc>
          <w:tcPr>
            <w:tcW w:w="236" w:type="dxa"/>
            <w:tcBorders>
              <w:right w:val="single" w:sz="4" w:space="0" w:color="4F81BD" w:themeColor="accent1"/>
            </w:tcBorders>
          </w:tcPr>
          <w:p w14:paraId="589E5487" w14:textId="77777777" w:rsidR="00C46BB6" w:rsidRPr="00600045" w:rsidRDefault="00C46BB6"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c>
          <w:tcPr>
            <w:tcW w:w="4233" w:type="dxa"/>
            <w:tcBorders>
              <w:left w:val="single" w:sz="4" w:space="0" w:color="4F81BD" w:themeColor="accent1"/>
              <w:right w:val="single" w:sz="4" w:space="0" w:color="4F81BD" w:themeColor="accent1"/>
            </w:tcBorders>
          </w:tcPr>
          <w:p w14:paraId="4D1D9FB3" w14:textId="77777777" w:rsidR="00C46BB6" w:rsidRPr="00600045" w:rsidRDefault="00C46BB6"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c>
          <w:tcPr>
            <w:tcW w:w="1424" w:type="dxa"/>
            <w:tcBorders>
              <w:left w:val="single" w:sz="4" w:space="0" w:color="4F81BD" w:themeColor="accent1"/>
              <w:right w:val="single" w:sz="4" w:space="0" w:color="4F81BD" w:themeColor="accent1"/>
            </w:tcBorders>
          </w:tcPr>
          <w:p w14:paraId="04847C02" w14:textId="77777777" w:rsidR="00C46BB6" w:rsidRPr="00600045" w:rsidRDefault="00C46BB6"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r>
    </w:tbl>
    <w:p w14:paraId="3D984A77" w14:textId="77777777" w:rsidR="00957FD0" w:rsidRDefault="00957FD0" w:rsidP="00046560">
      <w:pPr>
        <w:spacing w:after="0" w:line="300" w:lineRule="exact"/>
        <w:jc w:val="both"/>
      </w:pPr>
    </w:p>
    <w:p w14:paraId="166D9BC9" w14:textId="77777777" w:rsidR="00957FD0" w:rsidRDefault="00957FD0" w:rsidP="00046560">
      <w:pPr>
        <w:spacing w:after="0" w:line="300" w:lineRule="exact"/>
        <w:jc w:val="both"/>
      </w:pPr>
    </w:p>
    <w:p w14:paraId="05FE3EB9" w14:textId="77777777" w:rsidR="00957FD0" w:rsidRDefault="00957FD0" w:rsidP="00046560">
      <w:pPr>
        <w:spacing w:after="0" w:line="300" w:lineRule="exact"/>
        <w:jc w:val="both"/>
      </w:pPr>
    </w:p>
    <w:p w14:paraId="05B8E460" w14:textId="77777777" w:rsidR="002C009D" w:rsidRPr="00151E21" w:rsidRDefault="002C009D" w:rsidP="002C009D">
      <w:pPr>
        <w:spacing w:after="0" w:line="300" w:lineRule="exact"/>
        <w:jc w:val="both"/>
        <w:rPr>
          <w:rFonts w:cstheme="minorHAnsi"/>
          <w:sz w:val="20"/>
          <w:szCs w:val="20"/>
        </w:rPr>
      </w:pPr>
      <w:r w:rsidRPr="00151E21">
        <w:rPr>
          <w:rFonts w:cstheme="minorHAnsi"/>
          <w:sz w:val="20"/>
          <w:szCs w:val="20"/>
        </w:rPr>
        <w:t>Kraj:____________________________</w:t>
      </w:r>
      <w:r w:rsidRPr="00151E21">
        <w:rPr>
          <w:rFonts w:cstheme="minorHAnsi"/>
          <w:sz w:val="20"/>
          <w:szCs w:val="20"/>
        </w:rPr>
        <w:tab/>
        <w:t xml:space="preserve">Žig </w:t>
      </w:r>
    </w:p>
    <w:p w14:paraId="211DEDF3" w14:textId="77777777" w:rsidR="002C009D" w:rsidRPr="00151E21" w:rsidRDefault="002C009D" w:rsidP="002C009D">
      <w:pPr>
        <w:spacing w:after="0" w:line="300" w:lineRule="exact"/>
        <w:jc w:val="both"/>
        <w:rPr>
          <w:rFonts w:cstheme="minorHAnsi"/>
          <w:sz w:val="20"/>
          <w:szCs w:val="20"/>
        </w:rPr>
      </w:pPr>
    </w:p>
    <w:p w14:paraId="143E4A2A" w14:textId="77777777" w:rsidR="002C009D" w:rsidRPr="00151E21" w:rsidRDefault="002C009D" w:rsidP="002C009D">
      <w:pPr>
        <w:spacing w:after="0" w:line="300" w:lineRule="exact"/>
        <w:jc w:val="both"/>
        <w:rPr>
          <w:rFonts w:cstheme="minorHAnsi"/>
          <w:sz w:val="20"/>
          <w:szCs w:val="20"/>
        </w:rPr>
      </w:pPr>
      <w:r w:rsidRPr="00151E21">
        <w:rPr>
          <w:rFonts w:cstheme="minorHAnsi"/>
          <w:sz w:val="20"/>
          <w:szCs w:val="20"/>
        </w:rPr>
        <w:t>Datum: _________________________</w:t>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t xml:space="preserve">Podpis:    </w:t>
      </w:r>
    </w:p>
    <w:p w14:paraId="34AFDA4A" w14:textId="77777777" w:rsidR="002C009D" w:rsidRPr="00151E21" w:rsidRDefault="002C009D" w:rsidP="002C009D">
      <w:pPr>
        <w:spacing w:after="0" w:line="300" w:lineRule="exact"/>
        <w:jc w:val="both"/>
        <w:rPr>
          <w:rFonts w:cstheme="minorHAnsi"/>
          <w:sz w:val="20"/>
          <w:szCs w:val="20"/>
        </w:rPr>
      </w:pPr>
    </w:p>
    <w:p w14:paraId="59562917" w14:textId="77777777" w:rsidR="002C009D" w:rsidRPr="00151E21" w:rsidRDefault="002C009D" w:rsidP="002C009D">
      <w:pPr>
        <w:spacing w:after="0" w:line="300" w:lineRule="exact"/>
        <w:jc w:val="both"/>
        <w:rPr>
          <w:rFonts w:cstheme="minorHAnsi"/>
          <w:sz w:val="20"/>
          <w:szCs w:val="20"/>
        </w:rPr>
      </w:pP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t xml:space="preserve">____________________________ </w:t>
      </w:r>
    </w:p>
    <w:p w14:paraId="597339E3" w14:textId="77777777" w:rsidR="002C009D" w:rsidRPr="00151E21" w:rsidRDefault="002C009D" w:rsidP="002C009D">
      <w:pPr>
        <w:spacing w:after="0" w:line="300" w:lineRule="exact"/>
        <w:jc w:val="both"/>
        <w:rPr>
          <w:rFonts w:cstheme="minorHAnsi"/>
          <w:sz w:val="20"/>
          <w:szCs w:val="20"/>
        </w:rPr>
      </w:pPr>
    </w:p>
    <w:p w14:paraId="34808DD6" w14:textId="77777777" w:rsidR="00957FD0" w:rsidRDefault="00957FD0" w:rsidP="00046560">
      <w:pPr>
        <w:spacing w:after="0" w:line="300" w:lineRule="exact"/>
        <w:jc w:val="both"/>
      </w:pPr>
    </w:p>
    <w:p w14:paraId="42CE1273" w14:textId="77777777" w:rsidR="00B3121E" w:rsidRDefault="00B3121E" w:rsidP="00046560">
      <w:pPr>
        <w:spacing w:after="0" w:line="300" w:lineRule="exact"/>
        <w:jc w:val="both"/>
      </w:pPr>
    </w:p>
    <w:p w14:paraId="76A69918" w14:textId="77777777" w:rsidR="00B3121E" w:rsidRDefault="00B3121E" w:rsidP="00046560">
      <w:pPr>
        <w:spacing w:after="0" w:line="300" w:lineRule="exact"/>
        <w:jc w:val="both"/>
      </w:pPr>
    </w:p>
    <w:p w14:paraId="704C2D52" w14:textId="77777777" w:rsidR="00B3121E" w:rsidRDefault="00B3121E" w:rsidP="00B31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lang w:eastAsia="sl-SI"/>
        </w:rPr>
      </w:pPr>
      <w:r w:rsidRPr="000B3167">
        <w:rPr>
          <w:rFonts w:eastAsia="Times New Roman" w:cstheme="minorHAnsi"/>
          <w:bCs/>
          <w:color w:val="000000"/>
          <w:lang w:eastAsia="sl-SI"/>
        </w:rPr>
        <w:t>Naziv gospodarskega subjekta:</w:t>
      </w:r>
      <w:r>
        <w:rPr>
          <w:rFonts w:eastAsia="Times New Roman" w:cstheme="minorHAnsi"/>
          <w:bCs/>
          <w:color w:val="000000"/>
          <w:lang w:eastAsia="sl-SI"/>
        </w:rPr>
        <w:t>____________________________________________________________</w:t>
      </w:r>
    </w:p>
    <w:p w14:paraId="35738984" w14:textId="77777777" w:rsidR="00B3121E" w:rsidRDefault="00B3121E" w:rsidP="00B31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lang w:eastAsia="sl-SI"/>
        </w:rPr>
      </w:pPr>
    </w:p>
    <w:p w14:paraId="48F54959" w14:textId="51C7037F" w:rsidR="00B3121E" w:rsidRDefault="00B3121E" w:rsidP="00EB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B3167">
        <w:rPr>
          <w:rFonts w:eastAsia="Times New Roman" w:cstheme="minorHAnsi"/>
          <w:bCs/>
          <w:color w:val="000000"/>
          <w:lang w:eastAsia="sl-SI"/>
        </w:rPr>
        <w:t>Sedež (naslov) gospodarskega subjekta</w:t>
      </w:r>
      <w:r>
        <w:rPr>
          <w:rFonts w:eastAsia="Times New Roman" w:cstheme="minorHAnsi"/>
          <w:bCs/>
          <w:color w:val="000000"/>
          <w:lang w:eastAsia="sl-SI"/>
        </w:rPr>
        <w:t>:_____________________________________________________</w:t>
      </w:r>
    </w:p>
    <w:p w14:paraId="050BBF84" w14:textId="77777777" w:rsidR="00B3121E" w:rsidRDefault="00B3121E" w:rsidP="00046560">
      <w:pPr>
        <w:spacing w:after="0" w:line="300" w:lineRule="exact"/>
        <w:jc w:val="both"/>
      </w:pPr>
    </w:p>
    <w:p w14:paraId="2EBED8D0" w14:textId="77777777" w:rsidR="00957FD0" w:rsidRDefault="00957FD0">
      <w:r>
        <w:br w:type="page"/>
      </w:r>
    </w:p>
    <w:p w14:paraId="6A905D54" w14:textId="7BAF76A2" w:rsidR="00957FD0" w:rsidRPr="004D2B72" w:rsidRDefault="008C6C36" w:rsidP="008C6C36">
      <w:pPr>
        <w:pStyle w:val="Napis"/>
        <w:rPr>
          <w:rFonts w:cstheme="minorHAnsi"/>
          <w:color w:val="808080" w:themeColor="background1" w:themeShade="80"/>
          <w:sz w:val="20"/>
          <w:szCs w:val="20"/>
        </w:rPr>
      </w:pPr>
      <w:bookmarkStart w:id="10" w:name="_Toc56673178"/>
      <w:r>
        <w:lastRenderedPageBreak/>
        <w:t xml:space="preserve">Priloga </w:t>
      </w:r>
      <w:r>
        <w:fldChar w:fldCharType="begin"/>
      </w:r>
      <w:r>
        <w:instrText xml:space="preserve"> SEQ Priloga \* ARABIC </w:instrText>
      </w:r>
      <w:r>
        <w:fldChar w:fldCharType="separate"/>
      </w:r>
      <w:r w:rsidR="00473466">
        <w:rPr>
          <w:noProof/>
        </w:rPr>
        <w:t>7</w:t>
      </w:r>
      <w:r>
        <w:fldChar w:fldCharType="end"/>
      </w:r>
      <w:r>
        <w:t>: Reference ponudnik</w:t>
      </w:r>
      <w:bookmarkEnd w:id="10"/>
    </w:p>
    <w:p w14:paraId="3F596171" w14:textId="77777777" w:rsidR="00957FD0" w:rsidRPr="008C6C36" w:rsidRDefault="00957FD0" w:rsidP="008C6C36">
      <w:pPr>
        <w:jc w:val="center"/>
        <w:rPr>
          <w:b/>
          <w:bCs/>
          <w:sz w:val="24"/>
          <w:szCs w:val="24"/>
        </w:rPr>
      </w:pPr>
      <w:r w:rsidRPr="008C6C36">
        <w:rPr>
          <w:b/>
          <w:bCs/>
          <w:sz w:val="24"/>
          <w:szCs w:val="24"/>
        </w:rPr>
        <w:t>REFERENCE PONUDNIKA</w:t>
      </w:r>
    </w:p>
    <w:p w14:paraId="62FC048A" w14:textId="77777777" w:rsidR="00957FD0" w:rsidRDefault="00957FD0" w:rsidP="00046560">
      <w:pPr>
        <w:spacing w:after="0" w:line="300" w:lineRule="exact"/>
        <w:jc w:val="both"/>
      </w:pPr>
    </w:p>
    <w:p w14:paraId="79470FD3" w14:textId="0BC81B45" w:rsidR="00B3121E" w:rsidRDefault="00B3121E" w:rsidP="00B3121E">
      <w:pPr>
        <w:spacing w:after="0" w:line="300" w:lineRule="exact"/>
        <w:jc w:val="both"/>
      </w:pPr>
      <w:r>
        <w:t>Za potrebe izpolnjevanja pogoja strokovne usposobljenosti</w:t>
      </w:r>
      <w:r w:rsidRPr="005E2F68">
        <w:t xml:space="preserve"> </w:t>
      </w:r>
      <w:r>
        <w:t>v postopku oddaje javnega naročila</w:t>
      </w:r>
      <w:r w:rsidRPr="002C009D">
        <w:rPr>
          <w:rFonts w:cstheme="minorHAnsi"/>
          <w:b/>
          <w:sz w:val="20"/>
          <w:szCs w:val="20"/>
        </w:rPr>
        <w:t xml:space="preserve"> </w:t>
      </w:r>
      <w:r w:rsidR="00AC4CE6" w:rsidRPr="00AC4CE6">
        <w:rPr>
          <w:rFonts w:cstheme="minorHAnsi"/>
          <w:b/>
          <w:sz w:val="20"/>
          <w:szCs w:val="20"/>
        </w:rPr>
        <w:t xml:space="preserve">STORITVE ZAVAROVANJA JP KPV, d.o.o. za leti 2021 in 2022 </w:t>
      </w:r>
      <w:r>
        <w:t>pod kazensko in materialno odgovornostjo  izjavljamo, da izkazujemo referenčni posel::</w:t>
      </w:r>
    </w:p>
    <w:p w14:paraId="36370EDC" w14:textId="77777777" w:rsidR="00B3121E" w:rsidRDefault="00B3121E" w:rsidP="00B3121E">
      <w:pPr>
        <w:spacing w:after="0" w:line="340" w:lineRule="exact"/>
        <w:rPr>
          <w:rFonts w:cstheme="minorHAnsi"/>
        </w:rPr>
      </w:pPr>
    </w:p>
    <w:p w14:paraId="7941D57A" w14:textId="77777777" w:rsidR="00957FD0" w:rsidRDefault="00957FD0" w:rsidP="00046560">
      <w:pPr>
        <w:spacing w:after="0" w:line="300" w:lineRule="exact"/>
        <w:jc w:val="both"/>
      </w:pPr>
    </w:p>
    <w:p w14:paraId="6DA79511" w14:textId="16CAE84E" w:rsidR="002043B5" w:rsidRPr="0057047C" w:rsidRDefault="00B3121E" w:rsidP="002043B5">
      <w:pPr>
        <w:spacing w:after="0" w:line="340" w:lineRule="exact"/>
        <w:jc w:val="both"/>
        <w:rPr>
          <w:rFonts w:cstheme="minorHAnsi"/>
        </w:rPr>
      </w:pPr>
      <w:r>
        <w:rPr>
          <w:rFonts w:cstheme="minorHAnsi"/>
        </w:rPr>
        <w:t>Seznam zavarovancev</w:t>
      </w:r>
      <w:r w:rsidR="002043B5" w:rsidRPr="0057047C">
        <w:rPr>
          <w:rFonts w:cstheme="minorHAnsi"/>
        </w:rPr>
        <w:t xml:space="preserve"> v zadnjih dveh letih pred oddajo ponudbe s skupno </w:t>
      </w:r>
      <w:r>
        <w:rPr>
          <w:rFonts w:cstheme="minorHAnsi"/>
        </w:rPr>
        <w:t xml:space="preserve">letno </w:t>
      </w:r>
      <w:r w:rsidR="002043B5" w:rsidRPr="0057047C">
        <w:rPr>
          <w:rFonts w:cstheme="minorHAnsi"/>
        </w:rPr>
        <w:t>premijo, ki v</w:t>
      </w:r>
      <w:r w:rsidR="00B37665">
        <w:rPr>
          <w:rFonts w:cstheme="minorHAnsi"/>
        </w:rPr>
        <w:t>k</w:t>
      </w:r>
      <w:r w:rsidR="002043B5" w:rsidRPr="0057047C">
        <w:rPr>
          <w:rFonts w:cstheme="minorHAnsi"/>
        </w:rPr>
        <w:t>ljučuje DPZP, 50.000,00 EUR ali več po zavarovancu.</w:t>
      </w:r>
    </w:p>
    <w:p w14:paraId="510E8ECE" w14:textId="77777777" w:rsidR="002043B5" w:rsidRDefault="002043B5" w:rsidP="00046560">
      <w:pPr>
        <w:spacing w:after="0" w:line="300" w:lineRule="exact"/>
        <w:jc w:val="both"/>
      </w:pPr>
    </w:p>
    <w:p w14:paraId="368968C0" w14:textId="77777777" w:rsidR="00413A0A" w:rsidRDefault="00413A0A" w:rsidP="00046560">
      <w:pPr>
        <w:spacing w:after="0" w:line="300" w:lineRule="exact"/>
        <w:jc w:val="both"/>
      </w:pPr>
    </w:p>
    <w:tbl>
      <w:tblPr>
        <w:tblStyle w:val="Svetlosenenjepoudarek1"/>
        <w:tblW w:w="10065" w:type="dxa"/>
        <w:tblInd w:w="-147" w:type="dxa"/>
        <w:tblLayout w:type="fixed"/>
        <w:tblLook w:val="04A0" w:firstRow="1" w:lastRow="0" w:firstColumn="1" w:lastColumn="0" w:noHBand="0" w:noVBand="1"/>
      </w:tblPr>
      <w:tblGrid>
        <w:gridCol w:w="568"/>
        <w:gridCol w:w="2557"/>
        <w:gridCol w:w="236"/>
        <w:gridCol w:w="1843"/>
        <w:gridCol w:w="300"/>
        <w:gridCol w:w="834"/>
        <w:gridCol w:w="3727"/>
      </w:tblGrid>
      <w:tr w:rsidR="0088362D" w:rsidRPr="0088362D" w14:paraId="4D3AFDA4" w14:textId="77777777" w:rsidTr="00756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left w:val="single" w:sz="4" w:space="0" w:color="4F81BD" w:themeColor="accent1"/>
              <w:right w:val="single" w:sz="4" w:space="0" w:color="4F81BD" w:themeColor="accent1"/>
            </w:tcBorders>
          </w:tcPr>
          <w:p w14:paraId="50846783" w14:textId="77777777" w:rsidR="0088362D" w:rsidRPr="00600045" w:rsidRDefault="0088362D" w:rsidP="00205CBB">
            <w:pPr>
              <w:spacing w:line="300" w:lineRule="exact"/>
              <w:jc w:val="center"/>
              <w:rPr>
                <w:color w:val="auto"/>
                <w:sz w:val="20"/>
                <w:szCs w:val="20"/>
              </w:rPr>
            </w:pPr>
            <w:proofErr w:type="spellStart"/>
            <w:r w:rsidRPr="00600045">
              <w:rPr>
                <w:color w:val="auto"/>
                <w:sz w:val="18"/>
                <w:szCs w:val="18"/>
              </w:rPr>
              <w:t>Zap.št</w:t>
            </w:r>
            <w:proofErr w:type="spellEnd"/>
            <w:r w:rsidRPr="00600045">
              <w:rPr>
                <w:color w:val="auto"/>
                <w:sz w:val="20"/>
                <w:szCs w:val="20"/>
              </w:rPr>
              <w:t>.</w:t>
            </w:r>
          </w:p>
        </w:tc>
        <w:tc>
          <w:tcPr>
            <w:tcW w:w="2557" w:type="dxa"/>
            <w:tcBorders>
              <w:left w:val="single" w:sz="4" w:space="0" w:color="4F81BD" w:themeColor="accent1"/>
              <w:right w:val="single" w:sz="4" w:space="0" w:color="4F81BD" w:themeColor="accent1"/>
            </w:tcBorders>
          </w:tcPr>
          <w:p w14:paraId="0283FDA9" w14:textId="77777777" w:rsidR="0088362D" w:rsidRPr="00600045" w:rsidRDefault="0088362D" w:rsidP="00205CBB">
            <w:pPr>
              <w:spacing w:line="300" w:lineRule="exact"/>
              <w:jc w:val="cente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600045">
              <w:rPr>
                <w:color w:val="auto"/>
                <w:sz w:val="20"/>
                <w:szCs w:val="20"/>
              </w:rPr>
              <w:t>Zavarovanec</w:t>
            </w:r>
          </w:p>
        </w:tc>
        <w:tc>
          <w:tcPr>
            <w:tcW w:w="236" w:type="dxa"/>
            <w:tcBorders>
              <w:left w:val="single" w:sz="4" w:space="0" w:color="4F81BD" w:themeColor="accent1"/>
            </w:tcBorders>
          </w:tcPr>
          <w:p w14:paraId="1CA6F38B" w14:textId="77777777" w:rsidR="0088362D" w:rsidRPr="00600045" w:rsidRDefault="0088362D" w:rsidP="0088362D">
            <w:pPr>
              <w:spacing w:line="300" w:lineRule="exact"/>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1843" w:type="dxa"/>
          </w:tcPr>
          <w:p w14:paraId="4BD9E959" w14:textId="77777777" w:rsidR="0088362D" w:rsidRPr="00600045" w:rsidRDefault="0088362D" w:rsidP="00205CBB">
            <w:pPr>
              <w:spacing w:line="300" w:lineRule="exact"/>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600045">
              <w:rPr>
                <w:color w:val="auto"/>
                <w:sz w:val="18"/>
                <w:szCs w:val="18"/>
              </w:rPr>
              <w:t xml:space="preserve">Višina letne premije </w:t>
            </w:r>
          </w:p>
          <w:p w14:paraId="01D9E19D" w14:textId="77777777" w:rsidR="0088362D" w:rsidRPr="00600045" w:rsidRDefault="0088362D" w:rsidP="00205CBB">
            <w:pPr>
              <w:spacing w:line="300" w:lineRule="exact"/>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600045">
              <w:rPr>
                <w:color w:val="auto"/>
                <w:sz w:val="18"/>
                <w:szCs w:val="18"/>
              </w:rPr>
              <w:t>(v EUR vključen DPZP)</w:t>
            </w:r>
          </w:p>
        </w:tc>
        <w:tc>
          <w:tcPr>
            <w:tcW w:w="300" w:type="dxa"/>
            <w:tcBorders>
              <w:right w:val="single" w:sz="4" w:space="0" w:color="4F81BD" w:themeColor="accent1"/>
            </w:tcBorders>
          </w:tcPr>
          <w:p w14:paraId="1EB0F531" w14:textId="77777777" w:rsidR="0088362D" w:rsidRPr="00600045" w:rsidRDefault="0088362D" w:rsidP="0088362D">
            <w:pPr>
              <w:spacing w:line="300" w:lineRule="exact"/>
              <w:jc w:val="center"/>
              <w:cnfStyle w:val="100000000000" w:firstRow="1" w:lastRow="0" w:firstColumn="0" w:lastColumn="0" w:oddVBand="0" w:evenVBand="0" w:oddHBand="0" w:evenHBand="0" w:firstRowFirstColumn="0" w:firstRowLastColumn="0" w:lastRowFirstColumn="0" w:lastRowLastColumn="0"/>
              <w:rPr>
                <w:color w:val="auto"/>
                <w:sz w:val="18"/>
                <w:szCs w:val="18"/>
              </w:rPr>
            </w:pPr>
          </w:p>
        </w:tc>
        <w:tc>
          <w:tcPr>
            <w:tcW w:w="834" w:type="dxa"/>
            <w:tcBorders>
              <w:left w:val="single" w:sz="4" w:space="0" w:color="4F81BD" w:themeColor="accent1"/>
              <w:right w:val="single" w:sz="4" w:space="0" w:color="4F81BD" w:themeColor="accent1"/>
            </w:tcBorders>
          </w:tcPr>
          <w:p w14:paraId="05BB1247" w14:textId="77777777" w:rsidR="0088362D" w:rsidRPr="00600045" w:rsidRDefault="0088362D" w:rsidP="00205CBB">
            <w:pPr>
              <w:spacing w:line="300" w:lineRule="exact"/>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600045">
              <w:rPr>
                <w:color w:val="auto"/>
                <w:sz w:val="18"/>
                <w:szCs w:val="18"/>
              </w:rPr>
              <w:t>Leto</w:t>
            </w:r>
          </w:p>
        </w:tc>
        <w:tc>
          <w:tcPr>
            <w:tcW w:w="3727" w:type="dxa"/>
            <w:tcBorders>
              <w:left w:val="single" w:sz="4" w:space="0" w:color="4F81BD" w:themeColor="accent1"/>
              <w:right w:val="single" w:sz="4" w:space="0" w:color="4F81BD" w:themeColor="accent1"/>
            </w:tcBorders>
          </w:tcPr>
          <w:p w14:paraId="74B8DE1E" w14:textId="77777777" w:rsidR="0088362D" w:rsidRPr="00600045" w:rsidRDefault="0088362D" w:rsidP="00205CBB">
            <w:pPr>
              <w:spacing w:line="300" w:lineRule="exact"/>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600045">
              <w:rPr>
                <w:color w:val="auto"/>
                <w:sz w:val="18"/>
                <w:szCs w:val="18"/>
              </w:rPr>
              <w:t xml:space="preserve">Oseba naročnika, ki lahko potrdi referenčno delo </w:t>
            </w:r>
          </w:p>
          <w:p w14:paraId="732E2B2B" w14:textId="77777777" w:rsidR="0088362D" w:rsidRPr="00600045" w:rsidRDefault="0088362D" w:rsidP="00205CBB">
            <w:pPr>
              <w:spacing w:line="300" w:lineRule="exact"/>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600045">
              <w:rPr>
                <w:color w:val="auto"/>
                <w:sz w:val="18"/>
                <w:szCs w:val="18"/>
              </w:rPr>
              <w:t>(ime in priimek, tel., e-mail)</w:t>
            </w:r>
          </w:p>
        </w:tc>
      </w:tr>
      <w:tr w:rsidR="0088362D" w14:paraId="42549EFC" w14:textId="77777777" w:rsidTr="00756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left w:val="single" w:sz="4" w:space="0" w:color="4F81BD" w:themeColor="accent1"/>
              <w:right w:val="single" w:sz="4" w:space="0" w:color="4F81BD" w:themeColor="accent1"/>
            </w:tcBorders>
          </w:tcPr>
          <w:p w14:paraId="6B216181" w14:textId="77777777" w:rsidR="0088362D" w:rsidRPr="00600045" w:rsidRDefault="0088362D" w:rsidP="00046560">
            <w:pPr>
              <w:spacing w:line="300" w:lineRule="exact"/>
              <w:jc w:val="both"/>
              <w:rPr>
                <w:b w:val="0"/>
                <w:color w:val="auto"/>
              </w:rPr>
            </w:pPr>
            <w:r w:rsidRPr="00600045">
              <w:rPr>
                <w:b w:val="0"/>
                <w:color w:val="auto"/>
              </w:rPr>
              <w:t>1</w:t>
            </w:r>
          </w:p>
        </w:tc>
        <w:tc>
          <w:tcPr>
            <w:tcW w:w="2557" w:type="dxa"/>
            <w:tcBorders>
              <w:left w:val="single" w:sz="4" w:space="0" w:color="4F81BD" w:themeColor="accent1"/>
              <w:right w:val="single" w:sz="4" w:space="0" w:color="4F81BD" w:themeColor="accent1"/>
            </w:tcBorders>
          </w:tcPr>
          <w:p w14:paraId="7AA68566"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236" w:type="dxa"/>
            <w:tcBorders>
              <w:left w:val="single" w:sz="4" w:space="0" w:color="4F81BD" w:themeColor="accent1"/>
            </w:tcBorders>
          </w:tcPr>
          <w:p w14:paraId="61589DDA"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1843" w:type="dxa"/>
          </w:tcPr>
          <w:p w14:paraId="1FACA185"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300" w:type="dxa"/>
            <w:tcBorders>
              <w:right w:val="single" w:sz="4" w:space="0" w:color="4F81BD" w:themeColor="accent1"/>
            </w:tcBorders>
          </w:tcPr>
          <w:p w14:paraId="3CBD1F51"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834" w:type="dxa"/>
            <w:tcBorders>
              <w:left w:val="single" w:sz="4" w:space="0" w:color="4F81BD" w:themeColor="accent1"/>
              <w:right w:val="single" w:sz="4" w:space="0" w:color="4F81BD" w:themeColor="accent1"/>
            </w:tcBorders>
          </w:tcPr>
          <w:p w14:paraId="3E674283"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3727" w:type="dxa"/>
            <w:tcBorders>
              <w:left w:val="single" w:sz="4" w:space="0" w:color="4F81BD" w:themeColor="accent1"/>
              <w:right w:val="single" w:sz="4" w:space="0" w:color="4F81BD" w:themeColor="accent1"/>
            </w:tcBorders>
          </w:tcPr>
          <w:p w14:paraId="1A6F7E7F"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r>
      <w:tr w:rsidR="0088362D" w14:paraId="5361A0E9" w14:textId="77777777" w:rsidTr="00756F92">
        <w:tc>
          <w:tcPr>
            <w:cnfStyle w:val="001000000000" w:firstRow="0" w:lastRow="0" w:firstColumn="1" w:lastColumn="0" w:oddVBand="0" w:evenVBand="0" w:oddHBand="0" w:evenHBand="0" w:firstRowFirstColumn="0" w:firstRowLastColumn="0" w:lastRowFirstColumn="0" w:lastRowLastColumn="0"/>
            <w:tcW w:w="568" w:type="dxa"/>
            <w:tcBorders>
              <w:left w:val="single" w:sz="4" w:space="0" w:color="4F81BD" w:themeColor="accent1"/>
              <w:right w:val="single" w:sz="4" w:space="0" w:color="4F81BD" w:themeColor="accent1"/>
            </w:tcBorders>
          </w:tcPr>
          <w:p w14:paraId="43640303" w14:textId="77777777" w:rsidR="0088362D" w:rsidRPr="00600045" w:rsidRDefault="0088362D" w:rsidP="00046560">
            <w:pPr>
              <w:spacing w:line="300" w:lineRule="exact"/>
              <w:jc w:val="both"/>
              <w:rPr>
                <w:b w:val="0"/>
                <w:color w:val="auto"/>
              </w:rPr>
            </w:pPr>
            <w:r w:rsidRPr="00600045">
              <w:rPr>
                <w:b w:val="0"/>
                <w:color w:val="auto"/>
              </w:rPr>
              <w:t>2</w:t>
            </w:r>
          </w:p>
        </w:tc>
        <w:tc>
          <w:tcPr>
            <w:tcW w:w="2557" w:type="dxa"/>
            <w:tcBorders>
              <w:left w:val="single" w:sz="4" w:space="0" w:color="4F81BD" w:themeColor="accent1"/>
              <w:right w:val="single" w:sz="4" w:space="0" w:color="4F81BD" w:themeColor="accent1"/>
            </w:tcBorders>
          </w:tcPr>
          <w:p w14:paraId="6ED45F48" w14:textId="77777777" w:rsidR="0088362D" w:rsidRPr="00600045" w:rsidRDefault="0088362D"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c>
          <w:tcPr>
            <w:tcW w:w="236" w:type="dxa"/>
            <w:tcBorders>
              <w:left w:val="single" w:sz="4" w:space="0" w:color="4F81BD" w:themeColor="accent1"/>
            </w:tcBorders>
          </w:tcPr>
          <w:p w14:paraId="64583B26" w14:textId="77777777" w:rsidR="0088362D" w:rsidRPr="00600045" w:rsidRDefault="0088362D"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c>
          <w:tcPr>
            <w:tcW w:w="1843" w:type="dxa"/>
          </w:tcPr>
          <w:p w14:paraId="27E21386" w14:textId="77777777" w:rsidR="0088362D" w:rsidRPr="00600045" w:rsidRDefault="0088362D"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c>
          <w:tcPr>
            <w:tcW w:w="300" w:type="dxa"/>
            <w:tcBorders>
              <w:right w:val="single" w:sz="4" w:space="0" w:color="4F81BD" w:themeColor="accent1"/>
            </w:tcBorders>
          </w:tcPr>
          <w:p w14:paraId="2713B2AE" w14:textId="77777777" w:rsidR="0088362D" w:rsidRPr="00600045" w:rsidRDefault="0088362D"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c>
          <w:tcPr>
            <w:tcW w:w="834" w:type="dxa"/>
            <w:tcBorders>
              <w:left w:val="single" w:sz="4" w:space="0" w:color="4F81BD" w:themeColor="accent1"/>
              <w:right w:val="single" w:sz="4" w:space="0" w:color="4F81BD" w:themeColor="accent1"/>
            </w:tcBorders>
          </w:tcPr>
          <w:p w14:paraId="39BA7D20" w14:textId="77777777" w:rsidR="0088362D" w:rsidRPr="00600045" w:rsidRDefault="0088362D"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c>
          <w:tcPr>
            <w:tcW w:w="3727" w:type="dxa"/>
            <w:tcBorders>
              <w:left w:val="single" w:sz="4" w:space="0" w:color="4F81BD" w:themeColor="accent1"/>
              <w:right w:val="single" w:sz="4" w:space="0" w:color="4F81BD" w:themeColor="accent1"/>
            </w:tcBorders>
          </w:tcPr>
          <w:p w14:paraId="425F0C24" w14:textId="77777777" w:rsidR="0088362D" w:rsidRPr="00600045" w:rsidRDefault="0088362D" w:rsidP="00046560">
            <w:pPr>
              <w:spacing w:line="300" w:lineRule="exact"/>
              <w:jc w:val="both"/>
              <w:cnfStyle w:val="000000000000" w:firstRow="0" w:lastRow="0" w:firstColumn="0" w:lastColumn="0" w:oddVBand="0" w:evenVBand="0" w:oddHBand="0" w:evenHBand="0" w:firstRowFirstColumn="0" w:firstRowLastColumn="0" w:lastRowFirstColumn="0" w:lastRowLastColumn="0"/>
              <w:rPr>
                <w:color w:val="auto"/>
              </w:rPr>
            </w:pPr>
          </w:p>
        </w:tc>
      </w:tr>
      <w:tr w:rsidR="0088362D" w14:paraId="2A2A9A3F" w14:textId="77777777" w:rsidTr="00756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left w:val="single" w:sz="4" w:space="0" w:color="4F81BD" w:themeColor="accent1"/>
              <w:right w:val="single" w:sz="4" w:space="0" w:color="4F81BD" w:themeColor="accent1"/>
            </w:tcBorders>
          </w:tcPr>
          <w:p w14:paraId="6366F0B2" w14:textId="77777777" w:rsidR="0088362D" w:rsidRPr="00600045" w:rsidRDefault="0088362D" w:rsidP="00046560">
            <w:pPr>
              <w:spacing w:line="300" w:lineRule="exact"/>
              <w:jc w:val="both"/>
              <w:rPr>
                <w:b w:val="0"/>
                <w:color w:val="auto"/>
              </w:rPr>
            </w:pPr>
            <w:r w:rsidRPr="00600045">
              <w:rPr>
                <w:b w:val="0"/>
                <w:color w:val="auto"/>
              </w:rPr>
              <w:t>3</w:t>
            </w:r>
          </w:p>
        </w:tc>
        <w:tc>
          <w:tcPr>
            <w:tcW w:w="2557" w:type="dxa"/>
            <w:tcBorders>
              <w:left w:val="single" w:sz="4" w:space="0" w:color="4F81BD" w:themeColor="accent1"/>
              <w:right w:val="single" w:sz="4" w:space="0" w:color="4F81BD" w:themeColor="accent1"/>
            </w:tcBorders>
          </w:tcPr>
          <w:p w14:paraId="7F2CC5A3"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236" w:type="dxa"/>
            <w:tcBorders>
              <w:left w:val="single" w:sz="4" w:space="0" w:color="4F81BD" w:themeColor="accent1"/>
            </w:tcBorders>
          </w:tcPr>
          <w:p w14:paraId="73A6EA69"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1843" w:type="dxa"/>
          </w:tcPr>
          <w:p w14:paraId="657BA312"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300" w:type="dxa"/>
            <w:tcBorders>
              <w:right w:val="single" w:sz="4" w:space="0" w:color="4F81BD" w:themeColor="accent1"/>
            </w:tcBorders>
          </w:tcPr>
          <w:p w14:paraId="532BDD27"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834" w:type="dxa"/>
            <w:tcBorders>
              <w:left w:val="single" w:sz="4" w:space="0" w:color="4F81BD" w:themeColor="accent1"/>
              <w:right w:val="single" w:sz="4" w:space="0" w:color="4F81BD" w:themeColor="accent1"/>
            </w:tcBorders>
          </w:tcPr>
          <w:p w14:paraId="54D0056C"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c>
          <w:tcPr>
            <w:tcW w:w="3727" w:type="dxa"/>
            <w:tcBorders>
              <w:left w:val="single" w:sz="4" w:space="0" w:color="4F81BD" w:themeColor="accent1"/>
              <w:right w:val="single" w:sz="4" w:space="0" w:color="4F81BD" w:themeColor="accent1"/>
            </w:tcBorders>
          </w:tcPr>
          <w:p w14:paraId="4B6CDB6C" w14:textId="77777777" w:rsidR="0088362D" w:rsidRPr="00600045" w:rsidRDefault="0088362D" w:rsidP="00046560">
            <w:pPr>
              <w:spacing w:line="300" w:lineRule="exact"/>
              <w:jc w:val="both"/>
              <w:cnfStyle w:val="000000100000" w:firstRow="0" w:lastRow="0" w:firstColumn="0" w:lastColumn="0" w:oddVBand="0" w:evenVBand="0" w:oddHBand="1" w:evenHBand="0" w:firstRowFirstColumn="0" w:firstRowLastColumn="0" w:lastRowFirstColumn="0" w:lastRowLastColumn="0"/>
              <w:rPr>
                <w:color w:val="auto"/>
              </w:rPr>
            </w:pPr>
          </w:p>
        </w:tc>
      </w:tr>
    </w:tbl>
    <w:p w14:paraId="3F6C3ED3" w14:textId="77777777" w:rsidR="002043B5" w:rsidRDefault="002043B5" w:rsidP="00046560">
      <w:pPr>
        <w:spacing w:after="0" w:line="300" w:lineRule="exact"/>
        <w:jc w:val="both"/>
      </w:pPr>
    </w:p>
    <w:p w14:paraId="36B2F99F" w14:textId="77777777" w:rsidR="002043B5" w:rsidRDefault="002043B5" w:rsidP="00046560">
      <w:pPr>
        <w:spacing w:after="0" w:line="300" w:lineRule="exact"/>
        <w:jc w:val="both"/>
      </w:pPr>
    </w:p>
    <w:p w14:paraId="0B1F21DB" w14:textId="77777777" w:rsidR="00C25448" w:rsidRDefault="00C25448" w:rsidP="00046560">
      <w:pPr>
        <w:spacing w:after="0" w:line="300" w:lineRule="exact"/>
        <w:jc w:val="both"/>
      </w:pPr>
    </w:p>
    <w:p w14:paraId="446280E9" w14:textId="77777777" w:rsidR="00C25448" w:rsidRDefault="00C25448" w:rsidP="00046560">
      <w:pPr>
        <w:spacing w:after="0" w:line="300" w:lineRule="exact"/>
        <w:jc w:val="both"/>
      </w:pPr>
      <w:r>
        <w:t xml:space="preserve">Naročnik si pridržuje pravico, da v postopku preverjanja ponudb od posameznega gospodarskega subjekta kadarkoli zahteva, da mu predloži na vpogled pogodbe oz. druge dokumente, s katerimi lahko nedvoumno dokazuje navedene reference. </w:t>
      </w:r>
    </w:p>
    <w:p w14:paraId="11F846E2" w14:textId="77777777" w:rsidR="00C25448" w:rsidRDefault="00C25448" w:rsidP="00046560">
      <w:pPr>
        <w:spacing w:after="0" w:line="300" w:lineRule="exact"/>
        <w:jc w:val="both"/>
      </w:pPr>
    </w:p>
    <w:p w14:paraId="7CC41694" w14:textId="77777777" w:rsidR="00C25448" w:rsidRDefault="00C25448" w:rsidP="00046560">
      <w:pPr>
        <w:spacing w:after="0" w:line="300" w:lineRule="exact"/>
        <w:jc w:val="both"/>
      </w:pPr>
    </w:p>
    <w:p w14:paraId="09A31ABD" w14:textId="77777777" w:rsidR="00C25448" w:rsidRDefault="00C25448" w:rsidP="00046560">
      <w:pPr>
        <w:spacing w:after="0" w:line="300" w:lineRule="exact"/>
        <w:jc w:val="both"/>
      </w:pPr>
    </w:p>
    <w:p w14:paraId="51457896" w14:textId="77777777" w:rsidR="00C25448" w:rsidRDefault="00C25448" w:rsidP="00046560">
      <w:pPr>
        <w:spacing w:after="0" w:line="300" w:lineRule="exact"/>
        <w:jc w:val="both"/>
      </w:pPr>
    </w:p>
    <w:p w14:paraId="712FE79C" w14:textId="77777777" w:rsidR="00C25448" w:rsidRDefault="00C25448" w:rsidP="00046560">
      <w:pPr>
        <w:spacing w:after="0" w:line="300" w:lineRule="exact"/>
        <w:jc w:val="both"/>
      </w:pPr>
    </w:p>
    <w:p w14:paraId="55D532B3" w14:textId="77777777" w:rsidR="002C009D" w:rsidRPr="00151E21" w:rsidRDefault="002C009D" w:rsidP="002C009D">
      <w:pPr>
        <w:spacing w:after="0" w:line="300" w:lineRule="exact"/>
        <w:jc w:val="both"/>
        <w:rPr>
          <w:rFonts w:cstheme="minorHAnsi"/>
          <w:sz w:val="20"/>
          <w:szCs w:val="20"/>
        </w:rPr>
      </w:pPr>
      <w:r w:rsidRPr="00151E21">
        <w:rPr>
          <w:rFonts w:cstheme="minorHAnsi"/>
          <w:sz w:val="20"/>
          <w:szCs w:val="20"/>
        </w:rPr>
        <w:t>Kraj:____________________________</w:t>
      </w:r>
      <w:r w:rsidRPr="00151E21">
        <w:rPr>
          <w:rFonts w:cstheme="minorHAnsi"/>
          <w:sz w:val="20"/>
          <w:szCs w:val="20"/>
        </w:rPr>
        <w:tab/>
        <w:t xml:space="preserve">Žig </w:t>
      </w:r>
    </w:p>
    <w:p w14:paraId="6F06CD93" w14:textId="77777777" w:rsidR="002C009D" w:rsidRPr="00151E21" w:rsidRDefault="002C009D" w:rsidP="002C009D">
      <w:pPr>
        <w:spacing w:after="0" w:line="300" w:lineRule="exact"/>
        <w:jc w:val="both"/>
        <w:rPr>
          <w:rFonts w:cstheme="minorHAnsi"/>
          <w:sz w:val="20"/>
          <w:szCs w:val="20"/>
        </w:rPr>
      </w:pPr>
    </w:p>
    <w:p w14:paraId="7309645B" w14:textId="77777777" w:rsidR="002C009D" w:rsidRPr="00151E21" w:rsidRDefault="002C009D" w:rsidP="002C009D">
      <w:pPr>
        <w:spacing w:after="0" w:line="300" w:lineRule="exact"/>
        <w:jc w:val="both"/>
        <w:rPr>
          <w:rFonts w:cstheme="minorHAnsi"/>
          <w:sz w:val="20"/>
          <w:szCs w:val="20"/>
        </w:rPr>
      </w:pPr>
      <w:r w:rsidRPr="00151E21">
        <w:rPr>
          <w:rFonts w:cstheme="minorHAnsi"/>
          <w:sz w:val="20"/>
          <w:szCs w:val="20"/>
        </w:rPr>
        <w:t>Datum: _________________________</w:t>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t xml:space="preserve">Podpis:    </w:t>
      </w:r>
    </w:p>
    <w:p w14:paraId="4A5BDCE3" w14:textId="77777777" w:rsidR="002C009D" w:rsidRPr="00151E21" w:rsidRDefault="002C009D" w:rsidP="002C009D">
      <w:pPr>
        <w:spacing w:after="0" w:line="300" w:lineRule="exact"/>
        <w:jc w:val="both"/>
        <w:rPr>
          <w:rFonts w:cstheme="minorHAnsi"/>
          <w:sz w:val="20"/>
          <w:szCs w:val="20"/>
        </w:rPr>
      </w:pPr>
    </w:p>
    <w:p w14:paraId="4135C49C" w14:textId="77777777" w:rsidR="002C009D" w:rsidRPr="00151E21" w:rsidRDefault="002C009D" w:rsidP="002C009D">
      <w:pPr>
        <w:spacing w:after="0" w:line="300" w:lineRule="exact"/>
        <w:jc w:val="both"/>
        <w:rPr>
          <w:rFonts w:cstheme="minorHAnsi"/>
          <w:sz w:val="20"/>
          <w:szCs w:val="20"/>
        </w:rPr>
      </w:pP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t>____________________________</w:t>
      </w:r>
    </w:p>
    <w:p w14:paraId="46C46DD6" w14:textId="77777777" w:rsidR="002C009D" w:rsidRDefault="002C009D" w:rsidP="002C009D">
      <w:pPr>
        <w:spacing w:after="0" w:line="300" w:lineRule="exact"/>
        <w:jc w:val="both"/>
        <w:rPr>
          <w:rFonts w:cstheme="minorHAnsi"/>
          <w:sz w:val="20"/>
          <w:szCs w:val="20"/>
        </w:rPr>
      </w:pPr>
    </w:p>
    <w:p w14:paraId="78B68A6C" w14:textId="77777777" w:rsidR="00B3121E" w:rsidRDefault="00B3121E" w:rsidP="002C009D">
      <w:pPr>
        <w:spacing w:after="0" w:line="300" w:lineRule="exact"/>
        <w:jc w:val="both"/>
        <w:rPr>
          <w:rFonts w:cstheme="minorHAnsi"/>
          <w:sz w:val="20"/>
          <w:szCs w:val="20"/>
        </w:rPr>
      </w:pPr>
    </w:p>
    <w:p w14:paraId="0DE94FB7" w14:textId="77777777" w:rsidR="00B3121E" w:rsidRPr="00151E21" w:rsidRDefault="00B3121E" w:rsidP="002C009D">
      <w:pPr>
        <w:spacing w:after="0" w:line="300" w:lineRule="exact"/>
        <w:jc w:val="both"/>
        <w:rPr>
          <w:rFonts w:cstheme="minorHAnsi"/>
          <w:sz w:val="20"/>
          <w:szCs w:val="20"/>
        </w:rPr>
      </w:pPr>
    </w:p>
    <w:p w14:paraId="4AA3EA55" w14:textId="77777777" w:rsidR="00B3121E" w:rsidRDefault="00B3121E" w:rsidP="00B31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lang w:eastAsia="sl-SI"/>
        </w:rPr>
      </w:pPr>
      <w:r w:rsidRPr="000B3167">
        <w:rPr>
          <w:rFonts w:eastAsia="Times New Roman" w:cstheme="minorHAnsi"/>
          <w:bCs/>
          <w:color w:val="000000"/>
          <w:lang w:eastAsia="sl-SI"/>
        </w:rPr>
        <w:t>Naziv gospodarskega subjekta:</w:t>
      </w:r>
      <w:r>
        <w:rPr>
          <w:rFonts w:eastAsia="Times New Roman" w:cstheme="minorHAnsi"/>
          <w:bCs/>
          <w:color w:val="000000"/>
          <w:lang w:eastAsia="sl-SI"/>
        </w:rPr>
        <w:t>____________________________________________________________</w:t>
      </w:r>
    </w:p>
    <w:p w14:paraId="0D61AA54" w14:textId="77777777" w:rsidR="00B3121E" w:rsidRDefault="00B3121E" w:rsidP="00B31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lang w:eastAsia="sl-SI"/>
        </w:rPr>
      </w:pPr>
    </w:p>
    <w:p w14:paraId="76D01E1F" w14:textId="77777777" w:rsidR="00B3121E" w:rsidRDefault="00B3121E" w:rsidP="00B31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bCs/>
          <w:color w:val="000000"/>
          <w:lang w:eastAsia="sl-SI"/>
        </w:rPr>
      </w:pPr>
      <w:r w:rsidRPr="000B3167">
        <w:rPr>
          <w:rFonts w:eastAsia="Times New Roman" w:cstheme="minorHAnsi"/>
          <w:bCs/>
          <w:color w:val="000000"/>
          <w:lang w:eastAsia="sl-SI"/>
        </w:rPr>
        <w:t>Sedež (naslov) gospodarskega subjekta</w:t>
      </w:r>
      <w:r>
        <w:rPr>
          <w:rFonts w:eastAsia="Times New Roman" w:cstheme="minorHAnsi"/>
          <w:bCs/>
          <w:color w:val="000000"/>
          <w:lang w:eastAsia="sl-SI"/>
        </w:rPr>
        <w:t>:_____________________________________________________</w:t>
      </w:r>
    </w:p>
    <w:p w14:paraId="292081A6" w14:textId="77777777" w:rsidR="00957FD0" w:rsidRDefault="00957FD0" w:rsidP="00046560">
      <w:pPr>
        <w:spacing w:after="0" w:line="300" w:lineRule="exact"/>
        <w:jc w:val="both"/>
      </w:pPr>
    </w:p>
    <w:p w14:paraId="5F1A96D8" w14:textId="77777777" w:rsidR="00957FD0" w:rsidRDefault="00957FD0">
      <w:r>
        <w:br w:type="page"/>
      </w:r>
    </w:p>
    <w:p w14:paraId="1A19B8A2" w14:textId="621746BE" w:rsidR="00957FD0" w:rsidRPr="004D2B72" w:rsidRDefault="008C6C36" w:rsidP="008C6C36">
      <w:pPr>
        <w:pStyle w:val="Napis"/>
        <w:rPr>
          <w:rFonts w:cstheme="minorHAnsi"/>
          <w:color w:val="808080" w:themeColor="background1" w:themeShade="80"/>
          <w:sz w:val="20"/>
          <w:szCs w:val="20"/>
        </w:rPr>
      </w:pPr>
      <w:bookmarkStart w:id="11" w:name="_Toc56673179"/>
      <w:r>
        <w:lastRenderedPageBreak/>
        <w:t xml:space="preserve">Priloga </w:t>
      </w:r>
      <w:r>
        <w:fldChar w:fldCharType="begin"/>
      </w:r>
      <w:r>
        <w:instrText xml:space="preserve"> SEQ Priloga \* ARABIC </w:instrText>
      </w:r>
      <w:r>
        <w:fldChar w:fldCharType="separate"/>
      </w:r>
      <w:r w:rsidR="00473466">
        <w:rPr>
          <w:noProof/>
        </w:rPr>
        <w:t>8</w:t>
      </w:r>
      <w:r>
        <w:fldChar w:fldCharType="end"/>
      </w:r>
      <w:r>
        <w:t>: Pooblastilo za pridobitev podatkov iz kazenske evidence pravnih oseb</w:t>
      </w:r>
      <w:r>
        <w:rPr>
          <w:rStyle w:val="Sprotnaopomba-sklic"/>
        </w:rPr>
        <w:footnoteReference w:id="4"/>
      </w:r>
      <w:bookmarkEnd w:id="11"/>
    </w:p>
    <w:p w14:paraId="67CCE25C" w14:textId="77777777" w:rsidR="00957FD0" w:rsidRDefault="00957FD0" w:rsidP="00046560">
      <w:pPr>
        <w:spacing w:after="0" w:line="300" w:lineRule="exact"/>
        <w:jc w:val="both"/>
      </w:pPr>
    </w:p>
    <w:p w14:paraId="3A14D683" w14:textId="6A043D20" w:rsidR="00957FD0" w:rsidRPr="008C6C36" w:rsidRDefault="00957FD0" w:rsidP="008C6C36">
      <w:pPr>
        <w:jc w:val="center"/>
        <w:rPr>
          <w:b/>
          <w:bCs/>
          <w:sz w:val="24"/>
          <w:szCs w:val="24"/>
        </w:rPr>
      </w:pPr>
      <w:r w:rsidRPr="008C6C36">
        <w:rPr>
          <w:b/>
          <w:bCs/>
          <w:sz w:val="24"/>
          <w:szCs w:val="24"/>
        </w:rPr>
        <w:t>POOBLASTILO ZA PRIDOBITEV PODATKOV IZ KAZENSKE EVIDENCE PRAVNIH OSEB</w:t>
      </w:r>
    </w:p>
    <w:p w14:paraId="4C76396E" w14:textId="77777777" w:rsidR="002C009D" w:rsidRDefault="002C009D" w:rsidP="00463208">
      <w:pPr>
        <w:spacing w:after="0" w:line="300" w:lineRule="exact"/>
        <w:jc w:val="both"/>
      </w:pPr>
    </w:p>
    <w:p w14:paraId="6E8602A1" w14:textId="5F997678" w:rsidR="00463208" w:rsidRDefault="00463208" w:rsidP="002C009D">
      <w:pPr>
        <w:spacing w:after="0" w:line="360" w:lineRule="exact"/>
        <w:jc w:val="both"/>
      </w:pPr>
      <w:r>
        <w:t xml:space="preserve">Spodaj podpisani _____________________________________________________ /naziv pooblastitelja/ pooblaščam naročnika </w:t>
      </w:r>
      <w:r w:rsidRPr="00463208">
        <w:rPr>
          <w:b/>
        </w:rPr>
        <w:t xml:space="preserve">JP KPV, d.o.o., Pot na </w:t>
      </w:r>
      <w:proofErr w:type="spellStart"/>
      <w:r w:rsidRPr="00463208">
        <w:rPr>
          <w:b/>
        </w:rPr>
        <w:t>Tojnice</w:t>
      </w:r>
      <w:proofErr w:type="spellEnd"/>
      <w:r w:rsidRPr="00463208">
        <w:rPr>
          <w:b/>
        </w:rPr>
        <w:t xml:space="preserve"> 40, 1360 Vrhnika,</w:t>
      </w:r>
      <w:r>
        <w:t xml:space="preserve"> da za potrebe preverjanja izpolnjevanja pogojev v postopku oddaje javnega naročila</w:t>
      </w:r>
      <w:r w:rsidR="002C009D" w:rsidRPr="002C009D">
        <w:rPr>
          <w:rFonts w:cstheme="minorHAnsi"/>
          <w:b/>
          <w:sz w:val="20"/>
          <w:szCs w:val="20"/>
        </w:rPr>
        <w:t xml:space="preserve"> </w:t>
      </w:r>
      <w:r w:rsidR="00AC4CE6" w:rsidRPr="00B37665">
        <w:rPr>
          <w:rFonts w:cstheme="minorHAnsi"/>
          <w:b/>
          <w:bCs/>
        </w:rPr>
        <w:t>STORITVE ZAVAROVANJA JP KPV, d.o.o. za leti 2021 in 2022</w:t>
      </w:r>
      <w:r w:rsidR="00AC4CE6" w:rsidRPr="0057047C">
        <w:rPr>
          <w:rFonts w:cstheme="minorHAnsi"/>
        </w:rPr>
        <w:t xml:space="preserve"> </w:t>
      </w:r>
      <w:r>
        <w:t xml:space="preserve"> od Ministrstva za pravosodje pridobi potrdilo iz kazenske</w:t>
      </w:r>
      <w:r w:rsidR="002C009D">
        <w:t xml:space="preserve"> </w:t>
      </w:r>
      <w:r>
        <w:t>evidence.</w:t>
      </w:r>
    </w:p>
    <w:p w14:paraId="261FDA3E" w14:textId="77777777" w:rsidR="002C009D" w:rsidRDefault="002C009D" w:rsidP="002C009D">
      <w:pPr>
        <w:spacing w:after="0" w:line="360" w:lineRule="exact"/>
        <w:jc w:val="both"/>
      </w:pPr>
    </w:p>
    <w:p w14:paraId="2F044AD3" w14:textId="77777777" w:rsidR="000B0095" w:rsidRDefault="000B0095" w:rsidP="000B0095">
      <w:pPr>
        <w:spacing w:after="0" w:line="360" w:lineRule="exact"/>
        <w:jc w:val="both"/>
      </w:pPr>
      <w:r>
        <w:t xml:space="preserve">Status ponudnika (se označi z X) </w:t>
      </w:r>
    </w:p>
    <w:p w14:paraId="52B7535F" w14:textId="77777777" w:rsidR="000B0095" w:rsidRDefault="000B0095" w:rsidP="000B0095">
      <w:pPr>
        <w:spacing w:after="0" w:line="360" w:lineRule="exact"/>
        <w:jc w:val="both"/>
      </w:pPr>
      <w:r>
        <w:rPr>
          <w:rFonts w:ascii="MS Gothic" w:eastAsia="MS Gothic" w:hAnsi="MS Gothic" w:cs="MS Gothic" w:hint="eastAsia"/>
        </w:rPr>
        <w:t>☐</w:t>
      </w:r>
      <w:r>
        <w:t xml:space="preserve"> Samostojni ponudnik</w:t>
      </w:r>
    </w:p>
    <w:p w14:paraId="5E0651BB" w14:textId="77777777" w:rsidR="002C009D" w:rsidRDefault="000B0095" w:rsidP="000B0095">
      <w:pPr>
        <w:spacing w:after="0" w:line="360" w:lineRule="exact"/>
        <w:jc w:val="both"/>
      </w:pPr>
      <w:r>
        <w:rPr>
          <w:rFonts w:ascii="MS Gothic" w:eastAsia="MS Gothic" w:hAnsi="MS Gothic" w:cs="MS Gothic" w:hint="eastAsia"/>
        </w:rPr>
        <w:t>☐</w:t>
      </w:r>
      <w:r>
        <w:t xml:space="preserve"> </w:t>
      </w:r>
      <w:r w:rsidR="00864C14">
        <w:t>Part</w:t>
      </w:r>
      <w:r>
        <w:t>ner v skupni ponudbi</w:t>
      </w:r>
    </w:p>
    <w:p w14:paraId="337A5431" w14:textId="77777777" w:rsidR="000B0095" w:rsidRDefault="000B0095" w:rsidP="000B0095">
      <w:pPr>
        <w:spacing w:after="0" w:line="360" w:lineRule="exact"/>
        <w:jc w:val="both"/>
      </w:pPr>
    </w:p>
    <w:p w14:paraId="76FCACCC" w14:textId="77777777" w:rsidR="000B0095" w:rsidRDefault="000B0095" w:rsidP="000B0095">
      <w:pPr>
        <w:spacing w:after="0" w:line="360" w:lineRule="exact"/>
        <w:jc w:val="both"/>
      </w:pPr>
    </w:p>
    <w:p w14:paraId="567DF582" w14:textId="77777777" w:rsidR="00463208" w:rsidRDefault="00463208" w:rsidP="002C009D">
      <w:pPr>
        <w:spacing w:after="0" w:line="360" w:lineRule="exact"/>
        <w:jc w:val="both"/>
      </w:pPr>
      <w:r>
        <w:t>PODATKI O PRAVNI OSEBI:</w:t>
      </w:r>
    </w:p>
    <w:p w14:paraId="39406F8B" w14:textId="77777777" w:rsidR="00463208" w:rsidRDefault="00463208" w:rsidP="002C009D">
      <w:pPr>
        <w:spacing w:after="0" w:line="360" w:lineRule="exact"/>
        <w:jc w:val="both"/>
      </w:pPr>
      <w:r>
        <w:t xml:space="preserve">Polno ime </w:t>
      </w:r>
      <w:r w:rsidR="000B0095">
        <w:t>družbe: _________</w:t>
      </w:r>
      <w:r>
        <w:t>_____________________________________________________________</w:t>
      </w:r>
    </w:p>
    <w:p w14:paraId="7803EFE0" w14:textId="77777777" w:rsidR="00463208" w:rsidRDefault="00463208" w:rsidP="002C009D">
      <w:pPr>
        <w:spacing w:after="0" w:line="360" w:lineRule="exact"/>
        <w:jc w:val="both"/>
      </w:pPr>
      <w:r>
        <w:t xml:space="preserve">Sedež </w:t>
      </w:r>
      <w:r w:rsidR="000B0095">
        <w:t>družbe</w:t>
      </w:r>
      <w:r>
        <w:t>: __</w:t>
      </w:r>
      <w:r w:rsidR="000B0095">
        <w:t>________</w:t>
      </w:r>
      <w:r>
        <w:t>_______________________________________________________________</w:t>
      </w:r>
    </w:p>
    <w:p w14:paraId="4A16500C" w14:textId="77777777" w:rsidR="00463208" w:rsidRDefault="00463208" w:rsidP="002C009D">
      <w:pPr>
        <w:spacing w:after="0" w:line="360" w:lineRule="exact"/>
        <w:jc w:val="both"/>
      </w:pPr>
      <w:r>
        <w:t>Številka vpisa v sodni register (št. vložka): ___________</w:t>
      </w:r>
      <w:r w:rsidR="000B0095">
        <w:t>________</w:t>
      </w:r>
      <w:r>
        <w:t>________________________________</w:t>
      </w:r>
    </w:p>
    <w:p w14:paraId="5509B6F2" w14:textId="77777777" w:rsidR="00463208" w:rsidRDefault="00463208" w:rsidP="002C009D">
      <w:pPr>
        <w:spacing w:after="0" w:line="360" w:lineRule="exact"/>
        <w:jc w:val="both"/>
      </w:pPr>
      <w:r>
        <w:t xml:space="preserve">Matična številka </w:t>
      </w:r>
      <w:r w:rsidR="000B0095">
        <w:t>družbe</w:t>
      </w:r>
      <w:r>
        <w:t xml:space="preserve">: </w:t>
      </w:r>
      <w:r w:rsidR="000B0095">
        <w:t>________</w:t>
      </w:r>
      <w:r>
        <w:t>_________________________________________________________</w:t>
      </w:r>
    </w:p>
    <w:p w14:paraId="70BC52E7" w14:textId="77777777" w:rsidR="00463208" w:rsidRDefault="000B0095" w:rsidP="002C009D">
      <w:pPr>
        <w:spacing w:after="0" w:line="360" w:lineRule="exact"/>
        <w:jc w:val="both"/>
      </w:pPr>
      <w:r>
        <w:t>Davčna številka družbe:______________________________</w:t>
      </w:r>
      <w:r w:rsidR="00463208">
        <w:t>____________________________________</w:t>
      </w:r>
    </w:p>
    <w:p w14:paraId="03C564D4" w14:textId="77777777" w:rsidR="002C009D" w:rsidRDefault="002C009D" w:rsidP="002C009D">
      <w:pPr>
        <w:spacing w:after="0" w:line="360" w:lineRule="exact"/>
        <w:jc w:val="both"/>
        <w:rPr>
          <w:rFonts w:cstheme="minorHAnsi"/>
          <w:sz w:val="20"/>
          <w:szCs w:val="20"/>
        </w:rPr>
      </w:pPr>
    </w:p>
    <w:p w14:paraId="46B9C4B3" w14:textId="77777777" w:rsidR="002C009D" w:rsidRDefault="002C009D" w:rsidP="002C009D">
      <w:pPr>
        <w:spacing w:after="0" w:line="300" w:lineRule="exact"/>
        <w:jc w:val="both"/>
        <w:rPr>
          <w:rFonts w:cstheme="minorHAnsi"/>
          <w:sz w:val="20"/>
          <w:szCs w:val="20"/>
        </w:rPr>
      </w:pPr>
    </w:p>
    <w:p w14:paraId="5FBBDCE5" w14:textId="77777777" w:rsidR="002C009D" w:rsidRDefault="002C009D" w:rsidP="002C009D">
      <w:pPr>
        <w:spacing w:after="0" w:line="300" w:lineRule="exact"/>
        <w:jc w:val="both"/>
        <w:rPr>
          <w:rFonts w:cstheme="minorHAnsi"/>
          <w:sz w:val="20"/>
          <w:szCs w:val="20"/>
        </w:rPr>
      </w:pPr>
    </w:p>
    <w:p w14:paraId="45161D2D" w14:textId="77777777" w:rsidR="002C009D" w:rsidRDefault="002C009D" w:rsidP="002C009D">
      <w:pPr>
        <w:spacing w:after="0" w:line="300" w:lineRule="exact"/>
        <w:jc w:val="both"/>
        <w:rPr>
          <w:rFonts w:cstheme="minorHAnsi"/>
          <w:sz w:val="20"/>
          <w:szCs w:val="20"/>
        </w:rPr>
      </w:pPr>
    </w:p>
    <w:p w14:paraId="7C6A14F8" w14:textId="77777777" w:rsidR="002C009D" w:rsidRDefault="002C009D" w:rsidP="002C009D">
      <w:pPr>
        <w:spacing w:after="0" w:line="300" w:lineRule="exact"/>
        <w:jc w:val="both"/>
        <w:rPr>
          <w:rFonts w:cstheme="minorHAnsi"/>
          <w:sz w:val="20"/>
          <w:szCs w:val="20"/>
        </w:rPr>
      </w:pPr>
    </w:p>
    <w:p w14:paraId="0CB37531" w14:textId="77777777" w:rsidR="002C009D" w:rsidRDefault="002C009D" w:rsidP="002C009D">
      <w:pPr>
        <w:spacing w:after="0" w:line="300" w:lineRule="exact"/>
        <w:jc w:val="both"/>
        <w:rPr>
          <w:rFonts w:cstheme="minorHAnsi"/>
          <w:sz w:val="20"/>
          <w:szCs w:val="20"/>
        </w:rPr>
      </w:pPr>
    </w:p>
    <w:p w14:paraId="5BA39F75" w14:textId="77777777" w:rsidR="002C009D" w:rsidRPr="00151E21" w:rsidRDefault="002C009D" w:rsidP="002C009D">
      <w:pPr>
        <w:spacing w:after="0" w:line="300" w:lineRule="exact"/>
        <w:jc w:val="both"/>
        <w:rPr>
          <w:rFonts w:cstheme="minorHAnsi"/>
          <w:sz w:val="20"/>
          <w:szCs w:val="20"/>
        </w:rPr>
      </w:pPr>
      <w:r w:rsidRPr="00151E21">
        <w:rPr>
          <w:rFonts w:cstheme="minorHAnsi"/>
          <w:sz w:val="20"/>
          <w:szCs w:val="20"/>
        </w:rPr>
        <w:t>Kraj:____________________________</w:t>
      </w:r>
      <w:r w:rsidRPr="00151E21">
        <w:rPr>
          <w:rFonts w:cstheme="minorHAnsi"/>
          <w:sz w:val="20"/>
          <w:szCs w:val="20"/>
        </w:rPr>
        <w:tab/>
        <w:t xml:space="preserve">Žig </w:t>
      </w:r>
    </w:p>
    <w:p w14:paraId="2F29305C" w14:textId="77777777" w:rsidR="002C009D" w:rsidRPr="00151E21" w:rsidRDefault="002C009D" w:rsidP="002C009D">
      <w:pPr>
        <w:spacing w:after="0" w:line="300" w:lineRule="exact"/>
        <w:jc w:val="both"/>
        <w:rPr>
          <w:rFonts w:cstheme="minorHAnsi"/>
          <w:sz w:val="20"/>
          <w:szCs w:val="20"/>
        </w:rPr>
      </w:pPr>
    </w:p>
    <w:p w14:paraId="5A30FFA1" w14:textId="77777777" w:rsidR="002C009D" w:rsidRPr="00151E21" w:rsidRDefault="002C009D" w:rsidP="002C009D">
      <w:pPr>
        <w:spacing w:after="0" w:line="300" w:lineRule="exact"/>
        <w:jc w:val="both"/>
        <w:rPr>
          <w:rFonts w:cstheme="minorHAnsi"/>
          <w:sz w:val="20"/>
          <w:szCs w:val="20"/>
        </w:rPr>
      </w:pPr>
      <w:r w:rsidRPr="00151E21">
        <w:rPr>
          <w:rFonts w:cstheme="minorHAnsi"/>
          <w:sz w:val="20"/>
          <w:szCs w:val="20"/>
        </w:rPr>
        <w:t>Datum: _________________________</w:t>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t xml:space="preserve">Podpis:    </w:t>
      </w:r>
    </w:p>
    <w:p w14:paraId="24CBA4E6" w14:textId="77777777" w:rsidR="002C009D" w:rsidRPr="00151E21" w:rsidRDefault="002C009D" w:rsidP="002C009D">
      <w:pPr>
        <w:spacing w:after="0" w:line="300" w:lineRule="exact"/>
        <w:jc w:val="both"/>
        <w:rPr>
          <w:rFonts w:cstheme="minorHAnsi"/>
          <w:sz w:val="20"/>
          <w:szCs w:val="20"/>
        </w:rPr>
      </w:pPr>
    </w:p>
    <w:p w14:paraId="3381C420" w14:textId="77777777" w:rsidR="002C009D" w:rsidRPr="00151E21" w:rsidRDefault="002C009D" w:rsidP="002C009D">
      <w:pPr>
        <w:spacing w:after="0" w:line="300" w:lineRule="exact"/>
        <w:jc w:val="both"/>
        <w:rPr>
          <w:rFonts w:cstheme="minorHAnsi"/>
          <w:sz w:val="20"/>
          <w:szCs w:val="20"/>
        </w:rPr>
      </w:pP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t xml:space="preserve">____________________________ </w:t>
      </w:r>
    </w:p>
    <w:p w14:paraId="144DDEC9" w14:textId="77777777" w:rsidR="002C009D" w:rsidRPr="00151E21" w:rsidRDefault="002C009D" w:rsidP="002C009D">
      <w:pPr>
        <w:spacing w:after="0" w:line="300" w:lineRule="exact"/>
        <w:jc w:val="both"/>
        <w:rPr>
          <w:rFonts w:cstheme="minorHAnsi"/>
          <w:sz w:val="20"/>
          <w:szCs w:val="20"/>
        </w:rPr>
      </w:pPr>
    </w:p>
    <w:p w14:paraId="0A6892B9" w14:textId="77777777" w:rsidR="00957FD0" w:rsidRDefault="00957FD0">
      <w:r>
        <w:br w:type="page"/>
      </w:r>
    </w:p>
    <w:p w14:paraId="68D1848B" w14:textId="3067DD81" w:rsidR="00957FD0" w:rsidRPr="004D2B72" w:rsidRDefault="008C6C36" w:rsidP="008C6C36">
      <w:pPr>
        <w:pStyle w:val="Napis"/>
        <w:rPr>
          <w:rFonts w:cstheme="minorHAnsi"/>
          <w:color w:val="808080" w:themeColor="background1" w:themeShade="80"/>
          <w:sz w:val="20"/>
          <w:szCs w:val="20"/>
        </w:rPr>
      </w:pPr>
      <w:bookmarkStart w:id="12" w:name="_Toc56673180"/>
      <w:r>
        <w:lastRenderedPageBreak/>
        <w:t xml:space="preserve">Priloga </w:t>
      </w:r>
      <w:r>
        <w:fldChar w:fldCharType="begin"/>
      </w:r>
      <w:r>
        <w:instrText xml:space="preserve"> SEQ Priloga \* ARABIC </w:instrText>
      </w:r>
      <w:r>
        <w:fldChar w:fldCharType="separate"/>
      </w:r>
      <w:r w:rsidR="00473466">
        <w:rPr>
          <w:noProof/>
        </w:rPr>
        <w:t>9</w:t>
      </w:r>
      <w:r>
        <w:fldChar w:fldCharType="end"/>
      </w:r>
      <w:r>
        <w:t>: Pooblastilo za pridobitev podatkov iz kazenske evidence fizičnih oseb za člane organov in zastopnikov gospodarskega subjekta</w:t>
      </w:r>
      <w:r>
        <w:rPr>
          <w:rStyle w:val="Sprotnaopomba-sklic"/>
        </w:rPr>
        <w:footnoteReference w:id="5"/>
      </w:r>
      <w:bookmarkEnd w:id="12"/>
    </w:p>
    <w:p w14:paraId="48D6B152" w14:textId="77777777" w:rsidR="00957FD0" w:rsidRDefault="00957FD0" w:rsidP="00046560">
      <w:pPr>
        <w:spacing w:after="0" w:line="300" w:lineRule="exact"/>
        <w:jc w:val="both"/>
      </w:pPr>
    </w:p>
    <w:p w14:paraId="6F5D750C" w14:textId="34EDF25E" w:rsidR="00957FD0" w:rsidRPr="008C6C36" w:rsidRDefault="00957FD0" w:rsidP="008C6C36">
      <w:pPr>
        <w:jc w:val="center"/>
        <w:rPr>
          <w:b/>
          <w:bCs/>
          <w:sz w:val="24"/>
          <w:szCs w:val="24"/>
        </w:rPr>
      </w:pPr>
      <w:r w:rsidRPr="008C6C36">
        <w:rPr>
          <w:b/>
          <w:bCs/>
          <w:sz w:val="24"/>
          <w:szCs w:val="24"/>
        </w:rPr>
        <w:t>POOBLASTILO ZA PRIDOBITEV PODATKOV IZ KAZENSKE EVIDENCE FIZIČNIH OSEB</w:t>
      </w:r>
      <w:r w:rsidR="00B355C7" w:rsidRPr="008C6C36">
        <w:rPr>
          <w:b/>
          <w:bCs/>
          <w:sz w:val="24"/>
          <w:szCs w:val="24"/>
        </w:rPr>
        <w:t xml:space="preserve"> ZA ČLANE ORGANOV IN ZASTOPNIKOV GOSPODARSKEGA SUBJEKTA</w:t>
      </w:r>
    </w:p>
    <w:p w14:paraId="6F603A87" w14:textId="77777777" w:rsidR="00864C14" w:rsidRDefault="00864C14" w:rsidP="00864C14">
      <w:pPr>
        <w:spacing w:after="0" w:line="360" w:lineRule="exact"/>
        <w:jc w:val="both"/>
      </w:pPr>
    </w:p>
    <w:p w14:paraId="59B23FE8" w14:textId="4ECCB778" w:rsidR="00864C14" w:rsidRDefault="00864C14" w:rsidP="00864C14">
      <w:pPr>
        <w:spacing w:after="0" w:line="360" w:lineRule="exact"/>
        <w:jc w:val="both"/>
      </w:pPr>
      <w:r>
        <w:t xml:space="preserve">Spodaj podpisani _____________________________________________________ /naziv pooblastitelja/ pooblaščam naročnika </w:t>
      </w:r>
      <w:r w:rsidRPr="00463208">
        <w:rPr>
          <w:b/>
        </w:rPr>
        <w:t xml:space="preserve">JP KPV, d.o.o., Pot na </w:t>
      </w:r>
      <w:proofErr w:type="spellStart"/>
      <w:r w:rsidRPr="00463208">
        <w:rPr>
          <w:b/>
        </w:rPr>
        <w:t>Tojnice</w:t>
      </w:r>
      <w:proofErr w:type="spellEnd"/>
      <w:r w:rsidRPr="00463208">
        <w:rPr>
          <w:b/>
        </w:rPr>
        <w:t xml:space="preserve"> 40, 1360 Vrhnika,</w:t>
      </w:r>
      <w:r>
        <w:t xml:space="preserve"> da za potrebe preverjanja izpolnjevanja pogojev v postopku oddaje javnega naročila</w:t>
      </w:r>
      <w:r w:rsidRPr="002C009D">
        <w:rPr>
          <w:rFonts w:cstheme="minorHAnsi"/>
          <w:b/>
          <w:sz w:val="20"/>
          <w:szCs w:val="20"/>
        </w:rPr>
        <w:t xml:space="preserve"> </w:t>
      </w:r>
      <w:r w:rsidR="00AC4CE6" w:rsidRPr="00B37665">
        <w:rPr>
          <w:rFonts w:cstheme="minorHAnsi"/>
          <w:b/>
          <w:bCs/>
        </w:rPr>
        <w:t>STORITVE ZAVAROVANJA JP KPV, d.o.o. za leti 2021 in 2022</w:t>
      </w:r>
      <w:r w:rsidR="00AC4CE6" w:rsidRPr="0057047C">
        <w:rPr>
          <w:rFonts w:cstheme="minorHAnsi"/>
        </w:rPr>
        <w:t xml:space="preserve"> </w:t>
      </w:r>
      <w:r>
        <w:t>od Ministrstva za pravosodje pridobi potrdilo iz kazenske evidence.</w:t>
      </w:r>
    </w:p>
    <w:p w14:paraId="264A92A8" w14:textId="77777777" w:rsidR="00864C14" w:rsidRDefault="00864C14" w:rsidP="00957FD0">
      <w:pPr>
        <w:spacing w:after="0" w:line="300" w:lineRule="exact"/>
        <w:jc w:val="both"/>
      </w:pPr>
    </w:p>
    <w:p w14:paraId="15E8F5AD" w14:textId="77777777" w:rsidR="005E27FE" w:rsidRDefault="005E27FE" w:rsidP="005E27FE">
      <w:pPr>
        <w:spacing w:after="0" w:line="360" w:lineRule="exact"/>
        <w:jc w:val="both"/>
      </w:pPr>
      <w:r>
        <w:t xml:space="preserve">Status ponudnika (se označi z X) </w:t>
      </w:r>
    </w:p>
    <w:p w14:paraId="25259BA1" w14:textId="77777777" w:rsidR="005E27FE" w:rsidRDefault="005E27FE" w:rsidP="005E27FE">
      <w:pPr>
        <w:spacing w:after="0" w:line="360" w:lineRule="exact"/>
        <w:jc w:val="both"/>
      </w:pPr>
      <w:r>
        <w:rPr>
          <w:rFonts w:ascii="MS Gothic" w:eastAsia="MS Gothic" w:hAnsi="MS Gothic" w:cs="MS Gothic" w:hint="eastAsia"/>
        </w:rPr>
        <w:t>☐</w:t>
      </w:r>
      <w:r>
        <w:t xml:space="preserve"> Samostojni ponudnik</w:t>
      </w:r>
    </w:p>
    <w:p w14:paraId="2ED048A8" w14:textId="77777777" w:rsidR="005E27FE" w:rsidRDefault="005E27FE" w:rsidP="005E27FE">
      <w:pPr>
        <w:spacing w:after="0" w:line="360" w:lineRule="exact"/>
        <w:jc w:val="both"/>
      </w:pPr>
      <w:r>
        <w:rPr>
          <w:rFonts w:ascii="MS Gothic" w:eastAsia="MS Gothic" w:hAnsi="MS Gothic" w:cs="MS Gothic" w:hint="eastAsia"/>
        </w:rPr>
        <w:t>☐</w:t>
      </w:r>
      <w:r>
        <w:t xml:space="preserve"> Partner v skupni ponudbi</w:t>
      </w:r>
    </w:p>
    <w:p w14:paraId="07800E5B" w14:textId="77777777" w:rsidR="00864C14" w:rsidRDefault="00864C14" w:rsidP="00957FD0">
      <w:pPr>
        <w:spacing w:after="0" w:line="300" w:lineRule="exact"/>
        <w:jc w:val="both"/>
      </w:pPr>
    </w:p>
    <w:p w14:paraId="56B36ACF" w14:textId="77777777" w:rsidR="00CC4D69" w:rsidRDefault="00CC4D69" w:rsidP="00957FD0">
      <w:pPr>
        <w:spacing w:after="0" w:line="300" w:lineRule="exact"/>
        <w:jc w:val="both"/>
      </w:pPr>
    </w:p>
    <w:p w14:paraId="3C15786B" w14:textId="77777777" w:rsidR="00B355C7" w:rsidRDefault="00B355C7" w:rsidP="00B355C7">
      <w:pPr>
        <w:spacing w:after="0" w:line="360" w:lineRule="exact"/>
        <w:jc w:val="both"/>
      </w:pPr>
      <w:r>
        <w:t>MOJI OSEBNI PODATKI SO NASLEDNJI:</w:t>
      </w:r>
    </w:p>
    <w:p w14:paraId="1EB965F5" w14:textId="77777777" w:rsidR="00CC4D69" w:rsidRDefault="00CC4D69" w:rsidP="00B355C7">
      <w:pPr>
        <w:spacing w:after="0" w:line="360" w:lineRule="exact"/>
        <w:jc w:val="both"/>
      </w:pPr>
    </w:p>
    <w:p w14:paraId="49892D9D" w14:textId="77777777" w:rsidR="00B355C7" w:rsidRDefault="00CC4D69" w:rsidP="00B355C7">
      <w:pPr>
        <w:spacing w:after="0" w:line="360" w:lineRule="exact"/>
        <w:jc w:val="both"/>
      </w:pPr>
      <w:r>
        <w:t>Ime in priimek</w:t>
      </w:r>
      <w:r w:rsidR="00B355C7">
        <w:t>:__</w:t>
      </w:r>
      <w:r>
        <w:t>__</w:t>
      </w:r>
      <w:r w:rsidR="00B355C7">
        <w:t>____________________________________________________________________</w:t>
      </w:r>
    </w:p>
    <w:p w14:paraId="2EA7B00F" w14:textId="77777777" w:rsidR="00B355C7" w:rsidRDefault="00CC4D69" w:rsidP="00B355C7">
      <w:pPr>
        <w:spacing w:after="0" w:line="360" w:lineRule="exact"/>
        <w:jc w:val="both"/>
      </w:pPr>
      <w:r>
        <w:t>Funkcija v gospodarskem subjektu:_</w:t>
      </w:r>
      <w:r w:rsidR="00B355C7">
        <w:t>_______________________________________________________</w:t>
      </w:r>
    </w:p>
    <w:p w14:paraId="721A08FC" w14:textId="77777777" w:rsidR="00B355C7" w:rsidRDefault="00CC4D69" w:rsidP="00CC4D69">
      <w:pPr>
        <w:spacing w:after="0" w:line="300" w:lineRule="exact"/>
        <w:jc w:val="both"/>
      </w:pPr>
      <w:r>
        <w:t>EMŠO</w:t>
      </w:r>
      <w:r w:rsidR="00B355C7">
        <w:t>:</w:t>
      </w:r>
      <w:r>
        <w:t>____________________________</w:t>
      </w:r>
      <w:r w:rsidR="00B355C7">
        <w:t>___________________________________________________</w:t>
      </w:r>
    </w:p>
    <w:p w14:paraId="6BD7AE12" w14:textId="77777777" w:rsidR="00B355C7" w:rsidRDefault="00CC4D69" w:rsidP="00CC4D69">
      <w:pPr>
        <w:spacing w:after="0" w:line="300" w:lineRule="exact"/>
        <w:jc w:val="both"/>
      </w:pPr>
      <w:r>
        <w:t>Kraj rojstva</w:t>
      </w:r>
      <w:r w:rsidR="00B355C7">
        <w:t>:</w:t>
      </w:r>
      <w:r>
        <w:t>__________</w:t>
      </w:r>
      <w:r w:rsidR="00B355C7">
        <w:t>_________________________________________________________________</w:t>
      </w:r>
    </w:p>
    <w:p w14:paraId="4C3DD290" w14:textId="77777777" w:rsidR="00B355C7" w:rsidRDefault="00CC4D69" w:rsidP="00B355C7">
      <w:pPr>
        <w:spacing w:after="0" w:line="360" w:lineRule="exact"/>
        <w:jc w:val="both"/>
      </w:pPr>
      <w:r>
        <w:t>Država rojstva</w:t>
      </w:r>
      <w:r w:rsidR="00B355C7">
        <w:t>:</w:t>
      </w:r>
      <w:r>
        <w:t>______</w:t>
      </w:r>
      <w:r w:rsidR="00B355C7">
        <w:t>___________________________________________________________</w:t>
      </w:r>
      <w:r>
        <w:t>_</w:t>
      </w:r>
      <w:r w:rsidR="00B355C7">
        <w:t>_______</w:t>
      </w:r>
    </w:p>
    <w:p w14:paraId="7AC3B90C" w14:textId="5ADE0C02" w:rsidR="00B355C7" w:rsidRDefault="00CC4D69" w:rsidP="00B355C7">
      <w:pPr>
        <w:spacing w:after="0" w:line="360" w:lineRule="exact"/>
        <w:jc w:val="both"/>
        <w:rPr>
          <w:rFonts w:cstheme="minorHAnsi"/>
          <w:sz w:val="20"/>
          <w:szCs w:val="20"/>
        </w:rPr>
      </w:pPr>
      <w:r>
        <w:rPr>
          <w:rFonts w:cstheme="minorHAnsi"/>
          <w:sz w:val="20"/>
          <w:szCs w:val="20"/>
        </w:rPr>
        <w:t>Naslov stalnega prebivališča:__________________________</w:t>
      </w:r>
      <w:r w:rsidR="00EB3179">
        <w:rPr>
          <w:rFonts w:cstheme="minorHAnsi"/>
          <w:sz w:val="20"/>
          <w:szCs w:val="20"/>
        </w:rPr>
        <w:t>______</w:t>
      </w:r>
      <w:r>
        <w:rPr>
          <w:rFonts w:cstheme="minorHAnsi"/>
          <w:sz w:val="20"/>
          <w:szCs w:val="20"/>
        </w:rPr>
        <w:t>______________________________________</w:t>
      </w:r>
    </w:p>
    <w:p w14:paraId="419F004A" w14:textId="77777777" w:rsidR="00CC4D69" w:rsidRDefault="00CC4D69" w:rsidP="00957FD0">
      <w:pPr>
        <w:spacing w:after="0" w:line="300" w:lineRule="exact"/>
        <w:jc w:val="both"/>
      </w:pPr>
    </w:p>
    <w:p w14:paraId="0BDAE556" w14:textId="77777777" w:rsidR="00CC4D69" w:rsidRDefault="00CC4D69" w:rsidP="00957FD0">
      <w:pPr>
        <w:spacing w:after="0" w:line="300" w:lineRule="exact"/>
        <w:jc w:val="both"/>
      </w:pPr>
    </w:p>
    <w:p w14:paraId="679CCE89" w14:textId="77777777" w:rsidR="00957FD0" w:rsidRDefault="00957FD0" w:rsidP="00046560">
      <w:pPr>
        <w:spacing w:after="0" w:line="300" w:lineRule="exact"/>
        <w:jc w:val="both"/>
      </w:pPr>
    </w:p>
    <w:p w14:paraId="05AC43C0" w14:textId="77777777" w:rsidR="002C009D" w:rsidRDefault="002C009D" w:rsidP="00046560">
      <w:pPr>
        <w:spacing w:after="0" w:line="300" w:lineRule="exact"/>
        <w:jc w:val="both"/>
      </w:pPr>
    </w:p>
    <w:p w14:paraId="3CAFD865" w14:textId="77777777" w:rsidR="002C009D" w:rsidRDefault="002C009D" w:rsidP="00046560">
      <w:pPr>
        <w:spacing w:after="0" w:line="300" w:lineRule="exact"/>
        <w:jc w:val="both"/>
      </w:pPr>
    </w:p>
    <w:p w14:paraId="410D64A5" w14:textId="77777777" w:rsidR="002C009D" w:rsidRPr="00151E21" w:rsidRDefault="002C009D" w:rsidP="002C009D">
      <w:pPr>
        <w:spacing w:after="0" w:line="300" w:lineRule="exact"/>
        <w:jc w:val="both"/>
        <w:rPr>
          <w:rFonts w:cstheme="minorHAnsi"/>
          <w:sz w:val="20"/>
          <w:szCs w:val="20"/>
        </w:rPr>
      </w:pPr>
      <w:r w:rsidRPr="00151E21">
        <w:rPr>
          <w:rFonts w:cstheme="minorHAnsi"/>
          <w:sz w:val="20"/>
          <w:szCs w:val="20"/>
        </w:rPr>
        <w:t>Kr</w:t>
      </w:r>
      <w:r w:rsidR="00CC4D69">
        <w:rPr>
          <w:rFonts w:cstheme="minorHAnsi"/>
          <w:sz w:val="20"/>
          <w:szCs w:val="20"/>
        </w:rPr>
        <w:t>aj:____________________________</w:t>
      </w:r>
      <w:r w:rsidRPr="00151E21">
        <w:rPr>
          <w:rFonts w:cstheme="minorHAnsi"/>
          <w:sz w:val="20"/>
          <w:szCs w:val="20"/>
        </w:rPr>
        <w:t xml:space="preserve"> </w:t>
      </w:r>
    </w:p>
    <w:p w14:paraId="39DAF27F" w14:textId="77777777" w:rsidR="002C009D" w:rsidRPr="00151E21" w:rsidRDefault="002C009D" w:rsidP="002C009D">
      <w:pPr>
        <w:spacing w:after="0" w:line="300" w:lineRule="exact"/>
        <w:jc w:val="both"/>
        <w:rPr>
          <w:rFonts w:cstheme="minorHAnsi"/>
          <w:sz w:val="20"/>
          <w:szCs w:val="20"/>
        </w:rPr>
      </w:pPr>
    </w:p>
    <w:p w14:paraId="1F95C2D6" w14:textId="77777777" w:rsidR="002C009D" w:rsidRPr="00151E21" w:rsidRDefault="002C009D" w:rsidP="002C009D">
      <w:pPr>
        <w:spacing w:after="0" w:line="300" w:lineRule="exact"/>
        <w:jc w:val="both"/>
        <w:rPr>
          <w:rFonts w:cstheme="minorHAnsi"/>
          <w:sz w:val="20"/>
          <w:szCs w:val="20"/>
        </w:rPr>
      </w:pPr>
      <w:r w:rsidRPr="00151E21">
        <w:rPr>
          <w:rFonts w:cstheme="minorHAnsi"/>
          <w:sz w:val="20"/>
          <w:szCs w:val="20"/>
        </w:rPr>
        <w:t>Datum: _________________________</w:t>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t>Podpis</w:t>
      </w:r>
      <w:r w:rsidR="00CC4D69">
        <w:rPr>
          <w:rFonts w:cstheme="minorHAnsi"/>
          <w:sz w:val="20"/>
          <w:szCs w:val="20"/>
        </w:rPr>
        <w:t>nik</w:t>
      </w:r>
      <w:r w:rsidRPr="00151E21">
        <w:rPr>
          <w:rFonts w:cstheme="minorHAnsi"/>
          <w:sz w:val="20"/>
          <w:szCs w:val="20"/>
        </w:rPr>
        <w:t xml:space="preserve">:    </w:t>
      </w:r>
    </w:p>
    <w:p w14:paraId="4F605745" w14:textId="77777777" w:rsidR="002C009D" w:rsidRPr="00151E21" w:rsidRDefault="002C009D" w:rsidP="002C009D">
      <w:pPr>
        <w:spacing w:after="0" w:line="300" w:lineRule="exact"/>
        <w:jc w:val="both"/>
        <w:rPr>
          <w:rFonts w:cstheme="minorHAnsi"/>
          <w:sz w:val="20"/>
          <w:szCs w:val="20"/>
        </w:rPr>
      </w:pPr>
    </w:p>
    <w:p w14:paraId="3E00CF81" w14:textId="77777777" w:rsidR="00CC4D69" w:rsidRDefault="002C009D" w:rsidP="002C009D">
      <w:pPr>
        <w:spacing w:after="0" w:line="300" w:lineRule="exact"/>
        <w:jc w:val="both"/>
        <w:rPr>
          <w:rFonts w:cstheme="minorHAnsi"/>
          <w:sz w:val="20"/>
          <w:szCs w:val="20"/>
        </w:rPr>
      </w:pP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Pr="00151E21">
        <w:rPr>
          <w:rFonts w:cstheme="minorHAnsi"/>
          <w:sz w:val="20"/>
          <w:szCs w:val="20"/>
        </w:rPr>
        <w:tab/>
      </w:r>
      <w:r w:rsidR="00CC4D69">
        <w:rPr>
          <w:rFonts w:cstheme="minorHAnsi"/>
          <w:sz w:val="20"/>
          <w:szCs w:val="20"/>
        </w:rPr>
        <w:t>Podpis:</w:t>
      </w:r>
    </w:p>
    <w:p w14:paraId="40254EBF" w14:textId="77777777" w:rsidR="002C009D" w:rsidRPr="00151E21" w:rsidRDefault="002C009D" w:rsidP="00CC4D69">
      <w:pPr>
        <w:spacing w:after="0" w:line="300" w:lineRule="exact"/>
        <w:ind w:left="5760" w:firstLine="720"/>
        <w:jc w:val="both"/>
        <w:rPr>
          <w:rFonts w:cstheme="minorHAnsi"/>
          <w:sz w:val="20"/>
          <w:szCs w:val="20"/>
        </w:rPr>
      </w:pPr>
      <w:r w:rsidRPr="00151E21">
        <w:rPr>
          <w:rFonts w:cstheme="minorHAnsi"/>
          <w:sz w:val="20"/>
          <w:szCs w:val="20"/>
        </w:rPr>
        <w:t xml:space="preserve">____________________________ </w:t>
      </w:r>
    </w:p>
    <w:p w14:paraId="724AC8C7" w14:textId="77777777" w:rsidR="002C009D" w:rsidRPr="00151E21" w:rsidRDefault="002C009D" w:rsidP="002C009D">
      <w:pPr>
        <w:spacing w:after="0" w:line="300" w:lineRule="exact"/>
        <w:jc w:val="both"/>
        <w:rPr>
          <w:rFonts w:cstheme="minorHAnsi"/>
          <w:sz w:val="20"/>
          <w:szCs w:val="20"/>
        </w:rPr>
      </w:pPr>
    </w:p>
    <w:p w14:paraId="002D80D2" w14:textId="77777777" w:rsidR="00957FD0" w:rsidRDefault="00957FD0" w:rsidP="00046560">
      <w:pPr>
        <w:spacing w:after="0" w:line="300" w:lineRule="exact"/>
        <w:jc w:val="both"/>
      </w:pPr>
    </w:p>
    <w:p w14:paraId="6CB3A64B" w14:textId="77777777" w:rsidR="00957FD0" w:rsidRDefault="00957FD0">
      <w:r>
        <w:lastRenderedPageBreak/>
        <w:br w:type="page"/>
      </w:r>
    </w:p>
    <w:p w14:paraId="42FF7951" w14:textId="5116A51B" w:rsidR="00957FD0" w:rsidRPr="004D2B72" w:rsidRDefault="008C6C36" w:rsidP="008C6C36">
      <w:pPr>
        <w:pStyle w:val="Napis"/>
        <w:rPr>
          <w:rFonts w:cstheme="minorHAnsi"/>
          <w:color w:val="808080" w:themeColor="background1" w:themeShade="80"/>
          <w:sz w:val="20"/>
          <w:szCs w:val="20"/>
        </w:rPr>
      </w:pPr>
      <w:bookmarkStart w:id="13" w:name="_Toc56673181"/>
      <w:r>
        <w:lastRenderedPageBreak/>
        <w:t xml:space="preserve">Priloga </w:t>
      </w:r>
      <w:r>
        <w:fldChar w:fldCharType="begin"/>
      </w:r>
      <w:r>
        <w:instrText xml:space="preserve"> SEQ Priloga \* ARABIC </w:instrText>
      </w:r>
      <w:r>
        <w:fldChar w:fldCharType="separate"/>
      </w:r>
      <w:r w:rsidR="00473466">
        <w:rPr>
          <w:noProof/>
        </w:rPr>
        <w:t>10</w:t>
      </w:r>
      <w:r>
        <w:fldChar w:fldCharType="end"/>
      </w:r>
      <w:r>
        <w:t>: Menična izjava za dobro izvedbo pogodbenih obveznosti s pooblastilom za unovčenje</w:t>
      </w:r>
      <w:bookmarkEnd w:id="13"/>
    </w:p>
    <w:p w14:paraId="66441AD0" w14:textId="77777777" w:rsidR="008C6C36" w:rsidRDefault="008C6C36" w:rsidP="008C6C36">
      <w:pPr>
        <w:jc w:val="center"/>
        <w:rPr>
          <w:b/>
          <w:bCs/>
          <w:sz w:val="24"/>
          <w:szCs w:val="24"/>
        </w:rPr>
      </w:pPr>
    </w:p>
    <w:p w14:paraId="533B571F" w14:textId="16E4E579" w:rsidR="0034081C" w:rsidRPr="008C6C36" w:rsidRDefault="0034081C" w:rsidP="008C6C36">
      <w:pPr>
        <w:jc w:val="center"/>
        <w:rPr>
          <w:b/>
          <w:bCs/>
          <w:sz w:val="24"/>
          <w:szCs w:val="24"/>
        </w:rPr>
      </w:pPr>
      <w:r w:rsidRPr="008C6C36">
        <w:rPr>
          <w:b/>
          <w:bCs/>
          <w:sz w:val="24"/>
          <w:szCs w:val="24"/>
        </w:rPr>
        <w:t>MENIČNA IZJAVA</w:t>
      </w:r>
      <w:r w:rsidR="008C6C36" w:rsidRPr="008C6C36">
        <w:rPr>
          <w:b/>
          <w:bCs/>
          <w:sz w:val="24"/>
          <w:szCs w:val="24"/>
        </w:rPr>
        <w:t xml:space="preserve"> </w:t>
      </w:r>
      <w:r w:rsidRPr="008C6C36">
        <w:rPr>
          <w:b/>
          <w:bCs/>
          <w:sz w:val="24"/>
          <w:szCs w:val="24"/>
        </w:rPr>
        <w:t>za dobro izvedbo pogodbenih obveznosti s pooblastilom za unovčenje</w:t>
      </w:r>
    </w:p>
    <w:p w14:paraId="48B9B1C0" w14:textId="77777777" w:rsidR="008C6C36" w:rsidRDefault="008C6C36" w:rsidP="00B93780">
      <w:pPr>
        <w:spacing w:after="0" w:line="300" w:lineRule="exact"/>
        <w:rPr>
          <w:rFonts w:cstheme="minorHAnsi"/>
          <w:sz w:val="20"/>
          <w:szCs w:val="20"/>
        </w:rPr>
      </w:pPr>
    </w:p>
    <w:p w14:paraId="1F007C1D" w14:textId="27E2F40F" w:rsidR="0034081C" w:rsidRPr="00B93780" w:rsidRDefault="00603B2C" w:rsidP="00B93780">
      <w:pPr>
        <w:spacing w:after="0" w:line="300" w:lineRule="exact"/>
        <w:rPr>
          <w:rFonts w:cstheme="minorHAnsi"/>
          <w:sz w:val="20"/>
          <w:szCs w:val="20"/>
        </w:rPr>
      </w:pPr>
      <w:r w:rsidRPr="00B93780">
        <w:rPr>
          <w:rFonts w:cstheme="minorHAnsi"/>
          <w:sz w:val="20"/>
          <w:szCs w:val="20"/>
        </w:rPr>
        <w:t>Ponudnik oz. izdajatelj</w:t>
      </w:r>
      <w:r w:rsidR="0034081C" w:rsidRPr="00B93780">
        <w:rPr>
          <w:rFonts w:cstheme="minorHAnsi"/>
          <w:sz w:val="20"/>
          <w:szCs w:val="20"/>
        </w:rPr>
        <w:t xml:space="preserve">  </w:t>
      </w:r>
    </w:p>
    <w:p w14:paraId="70A62F3C" w14:textId="77777777" w:rsidR="0034081C" w:rsidRPr="00B93780" w:rsidRDefault="00603B2C" w:rsidP="00B93780">
      <w:pPr>
        <w:spacing w:after="0" w:line="300" w:lineRule="exact"/>
        <w:rPr>
          <w:rFonts w:cstheme="minorHAnsi"/>
          <w:sz w:val="20"/>
          <w:szCs w:val="20"/>
        </w:rPr>
      </w:pPr>
      <w:r w:rsidRPr="00B93780">
        <w:rPr>
          <w:rFonts w:cstheme="minorHAnsi"/>
          <w:sz w:val="20"/>
          <w:szCs w:val="20"/>
        </w:rPr>
        <w:t>_____________________________________________________________________________________</w:t>
      </w:r>
    </w:p>
    <w:p w14:paraId="326F14AC" w14:textId="77777777" w:rsidR="0034081C" w:rsidRPr="00B93780" w:rsidRDefault="0034081C" w:rsidP="00B93780">
      <w:pPr>
        <w:spacing w:after="0" w:line="300" w:lineRule="exact"/>
        <w:rPr>
          <w:rFonts w:cstheme="minorHAnsi"/>
          <w:sz w:val="20"/>
          <w:szCs w:val="20"/>
        </w:rPr>
      </w:pPr>
    </w:p>
    <w:p w14:paraId="6A78D855" w14:textId="77777777" w:rsidR="00670DB3" w:rsidRDefault="00B93780" w:rsidP="00F7212E">
      <w:pPr>
        <w:spacing w:after="0" w:line="300" w:lineRule="exact"/>
        <w:jc w:val="both"/>
        <w:rPr>
          <w:rFonts w:ascii="Calibri" w:hAnsi="Calibri" w:cs="Calibri"/>
          <w:b/>
          <w:sz w:val="20"/>
          <w:szCs w:val="20"/>
        </w:rPr>
      </w:pPr>
      <w:r>
        <w:rPr>
          <w:rFonts w:cstheme="minorHAnsi"/>
          <w:sz w:val="20"/>
          <w:szCs w:val="20"/>
        </w:rPr>
        <w:t>nepreklicno</w:t>
      </w:r>
      <w:r w:rsidR="00603B2C" w:rsidRPr="00B93780">
        <w:rPr>
          <w:rFonts w:cstheme="minorHAnsi"/>
          <w:sz w:val="20"/>
          <w:szCs w:val="20"/>
        </w:rPr>
        <w:t xml:space="preserve"> izjavljam, da pooblaščam </w:t>
      </w:r>
      <w:r w:rsidR="00603B2C" w:rsidRPr="00B93780">
        <w:rPr>
          <w:rFonts w:cstheme="minorHAnsi"/>
          <w:b/>
          <w:sz w:val="20"/>
          <w:szCs w:val="20"/>
        </w:rPr>
        <w:t>Javno podjetje Komunalno podjetje Vrhnika, d.o.o.</w:t>
      </w:r>
      <w:r w:rsidR="0002282A">
        <w:rPr>
          <w:rFonts w:cstheme="minorHAnsi"/>
          <w:b/>
          <w:sz w:val="20"/>
          <w:szCs w:val="20"/>
        </w:rPr>
        <w:t>,</w:t>
      </w:r>
      <w:r w:rsidR="00603B2C" w:rsidRPr="00B93780">
        <w:rPr>
          <w:rFonts w:cstheme="minorHAnsi"/>
          <w:b/>
          <w:sz w:val="20"/>
          <w:szCs w:val="20"/>
        </w:rPr>
        <w:t xml:space="preserve"> </w:t>
      </w:r>
      <w:r w:rsidR="00603B2C" w:rsidRPr="00B93780">
        <w:rPr>
          <w:rFonts w:ascii="Calibri" w:hAnsi="Calibri" w:cs="Calibri"/>
          <w:b/>
          <w:sz w:val="20"/>
          <w:szCs w:val="20"/>
        </w:rPr>
        <w:t xml:space="preserve">Pot na </w:t>
      </w:r>
      <w:proofErr w:type="spellStart"/>
      <w:r w:rsidR="00603B2C" w:rsidRPr="00B93780">
        <w:rPr>
          <w:rFonts w:ascii="Calibri" w:hAnsi="Calibri" w:cs="Calibri"/>
          <w:b/>
          <w:sz w:val="20"/>
          <w:szCs w:val="20"/>
        </w:rPr>
        <w:t>Tojnice</w:t>
      </w:r>
      <w:proofErr w:type="spellEnd"/>
      <w:r w:rsidR="00603B2C" w:rsidRPr="00B93780">
        <w:rPr>
          <w:rFonts w:ascii="Calibri" w:hAnsi="Calibri" w:cs="Calibri"/>
          <w:b/>
          <w:sz w:val="20"/>
          <w:szCs w:val="20"/>
        </w:rPr>
        <w:t xml:space="preserve"> 40, 1360 Vrhnika</w:t>
      </w:r>
      <w:r w:rsidR="00603B2C" w:rsidRPr="00B93780">
        <w:rPr>
          <w:rFonts w:ascii="Calibri" w:hAnsi="Calibri" w:cs="Calibri"/>
          <w:sz w:val="20"/>
          <w:szCs w:val="20"/>
        </w:rPr>
        <w:t xml:space="preserve">, da lahko tri (3) podpisane in žigosane bianco menice, ki so bile </w:t>
      </w:r>
      <w:r>
        <w:rPr>
          <w:rFonts w:ascii="Calibri" w:hAnsi="Calibri" w:cs="Calibri"/>
          <w:sz w:val="20"/>
          <w:szCs w:val="20"/>
        </w:rPr>
        <w:t xml:space="preserve">izročene kot zavarovanje za dobro izvedbo pogodbenih obveznosti za </w:t>
      </w:r>
      <w:r w:rsidR="00A74D3E">
        <w:rPr>
          <w:rFonts w:ascii="Calibri" w:hAnsi="Calibri" w:cs="Calibri"/>
          <w:sz w:val="20"/>
          <w:szCs w:val="20"/>
        </w:rPr>
        <w:t xml:space="preserve">javno </w:t>
      </w:r>
      <w:r w:rsidRPr="00A74D3E">
        <w:rPr>
          <w:rFonts w:ascii="Calibri" w:hAnsi="Calibri" w:cs="Calibri"/>
          <w:sz w:val="20"/>
          <w:szCs w:val="20"/>
        </w:rPr>
        <w:t>naročilo</w:t>
      </w:r>
      <w:r w:rsidR="00670DB3" w:rsidRPr="00A74D3E">
        <w:rPr>
          <w:rFonts w:ascii="Calibri" w:hAnsi="Calibri" w:cs="Calibri"/>
          <w:b/>
          <w:sz w:val="20"/>
          <w:szCs w:val="20"/>
        </w:rPr>
        <w:t xml:space="preserve"> </w:t>
      </w:r>
      <w:r w:rsidR="00A74D3E" w:rsidRPr="00A74D3E">
        <w:rPr>
          <w:rFonts w:ascii="Calibri" w:hAnsi="Calibri" w:cs="Calibri"/>
          <w:sz w:val="20"/>
          <w:szCs w:val="20"/>
        </w:rPr>
        <w:t>z oznako ___________</w:t>
      </w:r>
    </w:p>
    <w:p w14:paraId="39102A84" w14:textId="77777777" w:rsidR="00F7212E" w:rsidRDefault="00F7212E" w:rsidP="00F7212E">
      <w:pPr>
        <w:spacing w:after="0" w:line="300" w:lineRule="exact"/>
        <w:jc w:val="both"/>
        <w:rPr>
          <w:rFonts w:ascii="Calibri" w:hAnsi="Calibri" w:cs="Calibri"/>
          <w:b/>
          <w:sz w:val="20"/>
          <w:szCs w:val="20"/>
        </w:rPr>
      </w:pPr>
    </w:p>
    <w:p w14:paraId="381A6DD3" w14:textId="3BA8B7D1" w:rsidR="00AC4CE6" w:rsidRPr="00B37665" w:rsidRDefault="00AC4CE6" w:rsidP="00B37665">
      <w:pPr>
        <w:spacing w:after="0" w:line="300" w:lineRule="exact"/>
        <w:jc w:val="center"/>
        <w:rPr>
          <w:rFonts w:cstheme="minorHAnsi"/>
          <w:sz w:val="20"/>
          <w:szCs w:val="20"/>
        </w:rPr>
      </w:pPr>
      <w:r w:rsidRPr="00B37665">
        <w:rPr>
          <w:rFonts w:cstheme="minorHAnsi"/>
          <w:b/>
          <w:bCs/>
        </w:rPr>
        <w:t xml:space="preserve">STORITVE ZAVAROVANJA JP KPV, d.o.o. za leti 2021 in 2022 </w:t>
      </w:r>
    </w:p>
    <w:p w14:paraId="61A168C7" w14:textId="77777777" w:rsidR="00F7212E" w:rsidRDefault="00F7212E" w:rsidP="00F7212E">
      <w:pPr>
        <w:spacing w:after="0" w:line="300" w:lineRule="exact"/>
        <w:jc w:val="both"/>
        <w:rPr>
          <w:rFonts w:cstheme="minorHAnsi"/>
          <w:sz w:val="20"/>
          <w:szCs w:val="20"/>
        </w:rPr>
      </w:pPr>
    </w:p>
    <w:p w14:paraId="083D806D" w14:textId="77777777" w:rsidR="0034081C" w:rsidRPr="00B93780" w:rsidRDefault="00427719" w:rsidP="00F7212E">
      <w:pPr>
        <w:spacing w:after="0" w:line="300" w:lineRule="exact"/>
        <w:jc w:val="both"/>
        <w:rPr>
          <w:rFonts w:cstheme="minorHAnsi"/>
          <w:sz w:val="20"/>
          <w:szCs w:val="20"/>
        </w:rPr>
      </w:pPr>
      <w:r>
        <w:rPr>
          <w:rFonts w:cstheme="minorHAnsi"/>
          <w:sz w:val="20"/>
          <w:szCs w:val="20"/>
        </w:rPr>
        <w:t>s</w:t>
      </w:r>
      <w:r w:rsidR="00670DB3">
        <w:rPr>
          <w:rFonts w:cstheme="minorHAnsi"/>
          <w:sz w:val="20"/>
          <w:szCs w:val="20"/>
        </w:rPr>
        <w:t xml:space="preserve">kladno z določili </w:t>
      </w:r>
      <w:r>
        <w:rPr>
          <w:rFonts w:cstheme="minorHAnsi"/>
          <w:sz w:val="20"/>
          <w:szCs w:val="20"/>
        </w:rPr>
        <w:t>razpisne dokumentacije</w:t>
      </w:r>
      <w:r w:rsidR="00670DB3">
        <w:rPr>
          <w:rFonts w:cstheme="minorHAnsi"/>
          <w:sz w:val="20"/>
          <w:szCs w:val="20"/>
        </w:rPr>
        <w:t xml:space="preserve">, pogodbe in </w:t>
      </w:r>
      <w:r>
        <w:rPr>
          <w:rFonts w:cstheme="minorHAnsi"/>
          <w:sz w:val="20"/>
          <w:szCs w:val="20"/>
        </w:rPr>
        <w:t xml:space="preserve">ponudbe za predmetno naročilo, po predhodnem obvestilu izpolni v vseh neizpolnjenih delih za skupni znesek v višini deset odstotkov (10%) </w:t>
      </w:r>
      <w:r w:rsidR="0002282A" w:rsidRPr="0002282A">
        <w:rPr>
          <w:rFonts w:cstheme="minorHAnsi"/>
          <w:sz w:val="20"/>
          <w:szCs w:val="20"/>
        </w:rPr>
        <w:t>v višini 10 % dvoletne pogodbene vrednosti vključno z DPZP</w:t>
      </w:r>
      <w:r w:rsidR="0002282A">
        <w:rPr>
          <w:rFonts w:cstheme="minorHAnsi"/>
          <w:sz w:val="20"/>
          <w:szCs w:val="20"/>
        </w:rPr>
        <w:t>. Kot izvajalec se odrekam vsem ugovorom proti tako izpolnjenim menicam in se zavezujem menice plačati, ko dospejo v plačilo.</w:t>
      </w:r>
    </w:p>
    <w:p w14:paraId="3A7478D1" w14:textId="77777777" w:rsidR="0002282A" w:rsidRDefault="0002282A" w:rsidP="00F7212E">
      <w:pPr>
        <w:spacing w:after="0" w:line="300" w:lineRule="exact"/>
        <w:jc w:val="both"/>
        <w:rPr>
          <w:rFonts w:cstheme="minorHAnsi"/>
          <w:sz w:val="20"/>
          <w:szCs w:val="20"/>
        </w:rPr>
      </w:pPr>
    </w:p>
    <w:p w14:paraId="214BABA4" w14:textId="77777777" w:rsidR="0034081C" w:rsidRPr="00B93780" w:rsidRDefault="0002282A" w:rsidP="00F7212E">
      <w:pPr>
        <w:spacing w:after="0" w:line="300" w:lineRule="exact"/>
        <w:jc w:val="both"/>
        <w:rPr>
          <w:rFonts w:cstheme="minorHAnsi"/>
          <w:sz w:val="20"/>
          <w:szCs w:val="20"/>
        </w:rPr>
      </w:pPr>
      <w:r w:rsidRPr="00B64331">
        <w:rPr>
          <w:rFonts w:cstheme="minorHAnsi"/>
          <w:sz w:val="20"/>
          <w:szCs w:val="20"/>
        </w:rPr>
        <w:t xml:space="preserve">Menični znesek se nakaže naročniku </w:t>
      </w:r>
      <w:r w:rsidRPr="00B64331">
        <w:rPr>
          <w:rFonts w:cstheme="minorHAnsi"/>
          <w:b/>
          <w:sz w:val="20"/>
          <w:szCs w:val="20"/>
        </w:rPr>
        <w:t>JP KPV, d.o.o.</w:t>
      </w:r>
      <w:r w:rsidR="00F7212E" w:rsidRPr="00B64331">
        <w:rPr>
          <w:rFonts w:cstheme="minorHAnsi"/>
          <w:b/>
          <w:sz w:val="20"/>
          <w:szCs w:val="20"/>
        </w:rPr>
        <w:t>,</w:t>
      </w:r>
      <w:r w:rsidRPr="00B64331">
        <w:rPr>
          <w:rFonts w:cstheme="minorHAnsi"/>
          <w:b/>
          <w:sz w:val="20"/>
          <w:szCs w:val="20"/>
        </w:rPr>
        <w:t xml:space="preserve"> </w:t>
      </w:r>
      <w:r w:rsidR="00F7212E" w:rsidRPr="00B64331">
        <w:rPr>
          <w:rFonts w:ascii="Calibri" w:hAnsi="Calibri" w:cs="Calibri"/>
          <w:b/>
          <w:sz w:val="20"/>
          <w:szCs w:val="20"/>
        </w:rPr>
        <w:t xml:space="preserve">Pot na </w:t>
      </w:r>
      <w:proofErr w:type="spellStart"/>
      <w:r w:rsidR="00F7212E" w:rsidRPr="00B64331">
        <w:rPr>
          <w:rFonts w:ascii="Calibri" w:hAnsi="Calibri" w:cs="Calibri"/>
          <w:b/>
          <w:sz w:val="20"/>
          <w:szCs w:val="20"/>
        </w:rPr>
        <w:t>Tojnice</w:t>
      </w:r>
      <w:proofErr w:type="spellEnd"/>
      <w:r w:rsidR="00F7212E" w:rsidRPr="00B64331">
        <w:rPr>
          <w:rFonts w:ascii="Calibri" w:hAnsi="Calibri" w:cs="Calibri"/>
          <w:b/>
          <w:sz w:val="20"/>
          <w:szCs w:val="20"/>
        </w:rPr>
        <w:t xml:space="preserve"> 40, 1360 Vrhnika </w:t>
      </w:r>
      <w:r w:rsidR="00F7212E" w:rsidRPr="00B64331">
        <w:rPr>
          <w:rFonts w:ascii="Calibri" w:hAnsi="Calibri" w:cs="Calibri"/>
          <w:sz w:val="20"/>
          <w:szCs w:val="20"/>
        </w:rPr>
        <w:t>na račun št. SI56  ____________, odprt pri ___________.</w:t>
      </w:r>
      <w:r w:rsidR="00F7212E">
        <w:rPr>
          <w:rFonts w:ascii="Calibri" w:hAnsi="Calibri" w:cs="Calibri"/>
          <w:sz w:val="20"/>
          <w:szCs w:val="20"/>
        </w:rPr>
        <w:t xml:space="preserve"> </w:t>
      </w:r>
    </w:p>
    <w:p w14:paraId="6F047184" w14:textId="77777777" w:rsidR="0034081C" w:rsidRPr="00B93780" w:rsidRDefault="0034081C" w:rsidP="00F7212E">
      <w:pPr>
        <w:spacing w:after="0" w:line="300" w:lineRule="exact"/>
        <w:jc w:val="both"/>
        <w:rPr>
          <w:rFonts w:cstheme="minorHAnsi"/>
          <w:sz w:val="20"/>
          <w:szCs w:val="20"/>
        </w:rPr>
      </w:pPr>
    </w:p>
    <w:p w14:paraId="1883C4F9" w14:textId="77777777" w:rsidR="0034081C" w:rsidRDefault="00F7212E" w:rsidP="00F7212E">
      <w:pPr>
        <w:spacing w:after="0" w:line="300" w:lineRule="exact"/>
        <w:jc w:val="both"/>
        <w:rPr>
          <w:rFonts w:cstheme="minorHAnsi"/>
          <w:sz w:val="20"/>
          <w:szCs w:val="20"/>
        </w:rPr>
      </w:pPr>
      <w:r>
        <w:rPr>
          <w:rFonts w:cstheme="minorHAnsi"/>
          <w:sz w:val="20"/>
          <w:szCs w:val="20"/>
        </w:rPr>
        <w:t xml:space="preserve">Naročnika hkrati </w:t>
      </w:r>
      <w:r w:rsidRPr="00F7212E">
        <w:rPr>
          <w:rFonts w:cstheme="minorHAnsi"/>
          <w:b/>
          <w:sz w:val="20"/>
          <w:szCs w:val="20"/>
          <w:u w:val="single"/>
        </w:rPr>
        <w:t>pooblaščam</w:t>
      </w:r>
      <w:r>
        <w:rPr>
          <w:rFonts w:cstheme="minorHAnsi"/>
          <w:sz w:val="20"/>
          <w:szCs w:val="20"/>
        </w:rPr>
        <w:t>, da predloži menice na unovčenje in izrecno dovoljujem banki izplačilo teh menic.</w:t>
      </w:r>
    </w:p>
    <w:p w14:paraId="12284D37" w14:textId="77777777" w:rsidR="00F7212E" w:rsidRDefault="00F7212E" w:rsidP="00F7212E">
      <w:pPr>
        <w:spacing w:after="0" w:line="300" w:lineRule="exact"/>
        <w:jc w:val="both"/>
        <w:rPr>
          <w:rFonts w:cstheme="minorHAnsi"/>
          <w:sz w:val="20"/>
          <w:szCs w:val="20"/>
        </w:rPr>
      </w:pPr>
    </w:p>
    <w:p w14:paraId="2F26F8C5" w14:textId="77777777" w:rsidR="00F7212E" w:rsidRPr="00F7212E" w:rsidRDefault="00F7212E" w:rsidP="00F7212E">
      <w:pPr>
        <w:spacing w:after="0" w:line="300" w:lineRule="exact"/>
        <w:jc w:val="both"/>
        <w:rPr>
          <w:rFonts w:cstheme="minorHAnsi"/>
          <w:sz w:val="20"/>
          <w:szCs w:val="20"/>
        </w:rPr>
      </w:pPr>
      <w:r>
        <w:rPr>
          <w:rFonts w:cstheme="minorHAnsi"/>
          <w:sz w:val="20"/>
          <w:szCs w:val="20"/>
        </w:rPr>
        <w:t xml:space="preserve">Tako dajem </w:t>
      </w:r>
      <w:r w:rsidRPr="00F7212E">
        <w:rPr>
          <w:rFonts w:cstheme="minorHAnsi"/>
          <w:b/>
          <w:sz w:val="20"/>
          <w:szCs w:val="20"/>
          <w:u w:val="single"/>
        </w:rPr>
        <w:t xml:space="preserve">nalog za plačilo </w:t>
      </w:r>
      <w:r>
        <w:rPr>
          <w:rFonts w:cstheme="minorHAnsi"/>
          <w:sz w:val="20"/>
          <w:szCs w:val="20"/>
        </w:rPr>
        <w:t xml:space="preserve"> sem spodaj navedenim bankam iz naslednjih mojih računov</w:t>
      </w:r>
    </w:p>
    <w:p w14:paraId="0522637A" w14:textId="77777777" w:rsidR="00F7212E" w:rsidRPr="00F7212E" w:rsidRDefault="00F7212E" w:rsidP="00F7212E">
      <w:pPr>
        <w:spacing w:after="0" w:line="340" w:lineRule="exact"/>
        <w:jc w:val="both"/>
        <w:rPr>
          <w:rFonts w:cstheme="minorHAnsi"/>
          <w:sz w:val="20"/>
          <w:szCs w:val="20"/>
          <w:u w:val="single"/>
        </w:rPr>
      </w:pPr>
      <w:r w:rsidRPr="00F7212E">
        <w:rPr>
          <w:rFonts w:cstheme="minorHAnsi"/>
          <w:sz w:val="20"/>
          <w:szCs w:val="20"/>
          <w:u w:val="single"/>
        </w:rPr>
        <w:t>1. SI56</w:t>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t>odprt pri</w:t>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p>
    <w:p w14:paraId="134F04DB" w14:textId="77777777" w:rsidR="00F7212E" w:rsidRPr="00F7212E" w:rsidRDefault="00F7212E" w:rsidP="00F7212E">
      <w:pPr>
        <w:spacing w:after="0" w:line="340" w:lineRule="exact"/>
        <w:jc w:val="both"/>
        <w:rPr>
          <w:rFonts w:cstheme="minorHAnsi"/>
          <w:sz w:val="20"/>
          <w:szCs w:val="20"/>
          <w:u w:val="single"/>
        </w:rPr>
      </w:pPr>
      <w:r w:rsidRPr="00F7212E">
        <w:rPr>
          <w:rFonts w:cstheme="minorHAnsi"/>
          <w:sz w:val="20"/>
          <w:szCs w:val="20"/>
          <w:u w:val="single"/>
        </w:rPr>
        <w:t>2. SI56</w:t>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t>odprt pri</w:t>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p>
    <w:p w14:paraId="597A0E9D" w14:textId="77777777" w:rsidR="00F7212E" w:rsidRPr="00F7212E" w:rsidRDefault="00F7212E" w:rsidP="00F7212E">
      <w:pPr>
        <w:spacing w:after="0" w:line="340" w:lineRule="exact"/>
        <w:jc w:val="both"/>
        <w:rPr>
          <w:rFonts w:cstheme="minorHAnsi"/>
          <w:sz w:val="20"/>
          <w:szCs w:val="20"/>
          <w:u w:val="single"/>
        </w:rPr>
      </w:pPr>
      <w:r w:rsidRPr="00F7212E">
        <w:rPr>
          <w:rFonts w:cstheme="minorHAnsi"/>
          <w:sz w:val="20"/>
          <w:szCs w:val="20"/>
          <w:u w:val="single"/>
        </w:rPr>
        <w:t>3. SI56</w:t>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t>odprt pri</w:t>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p>
    <w:p w14:paraId="3A8F7AB2" w14:textId="77777777" w:rsidR="00F7212E" w:rsidRPr="00F7212E" w:rsidRDefault="00F7212E" w:rsidP="00F7212E">
      <w:pPr>
        <w:spacing w:after="0" w:line="340" w:lineRule="exact"/>
        <w:jc w:val="both"/>
        <w:rPr>
          <w:rFonts w:cstheme="minorHAnsi"/>
          <w:sz w:val="20"/>
          <w:szCs w:val="20"/>
          <w:u w:val="single"/>
        </w:rPr>
      </w:pPr>
      <w:r w:rsidRPr="00F7212E">
        <w:rPr>
          <w:rFonts w:cstheme="minorHAnsi"/>
          <w:sz w:val="20"/>
          <w:szCs w:val="20"/>
          <w:u w:val="single"/>
        </w:rPr>
        <w:t>4. SI56</w:t>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t>odprt pri</w:t>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p>
    <w:p w14:paraId="2D62DA74" w14:textId="77777777" w:rsidR="00F7212E" w:rsidRPr="00F7212E" w:rsidRDefault="00F7212E" w:rsidP="00F7212E">
      <w:pPr>
        <w:spacing w:after="0" w:line="340" w:lineRule="exact"/>
        <w:jc w:val="both"/>
        <w:rPr>
          <w:rFonts w:cstheme="minorHAnsi"/>
          <w:sz w:val="20"/>
          <w:szCs w:val="20"/>
          <w:u w:val="single"/>
        </w:rPr>
      </w:pPr>
      <w:r w:rsidRPr="00F7212E">
        <w:rPr>
          <w:rFonts w:cstheme="minorHAnsi"/>
          <w:sz w:val="20"/>
          <w:szCs w:val="20"/>
          <w:u w:val="single"/>
        </w:rPr>
        <w:t>5. SI56</w:t>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t>odprt pri</w:t>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r w:rsidRPr="00F7212E">
        <w:rPr>
          <w:rFonts w:cstheme="minorHAnsi"/>
          <w:sz w:val="20"/>
          <w:szCs w:val="20"/>
          <w:u w:val="single"/>
        </w:rPr>
        <w:tab/>
      </w:r>
    </w:p>
    <w:p w14:paraId="44635B2C" w14:textId="77777777" w:rsidR="00F7212E" w:rsidRDefault="00F7212E" w:rsidP="00F7212E">
      <w:pPr>
        <w:spacing w:after="0" w:line="300" w:lineRule="exact"/>
        <w:jc w:val="both"/>
        <w:rPr>
          <w:rFonts w:cstheme="minorHAnsi"/>
          <w:sz w:val="20"/>
          <w:szCs w:val="20"/>
        </w:rPr>
      </w:pPr>
    </w:p>
    <w:p w14:paraId="32AD8851" w14:textId="77777777" w:rsidR="00F7212E" w:rsidRDefault="00F7212E" w:rsidP="00B93780">
      <w:pPr>
        <w:spacing w:after="0" w:line="300" w:lineRule="exact"/>
        <w:rPr>
          <w:rFonts w:cstheme="minorHAnsi"/>
          <w:sz w:val="20"/>
          <w:szCs w:val="20"/>
        </w:rPr>
      </w:pPr>
    </w:p>
    <w:p w14:paraId="46536364" w14:textId="77777777" w:rsidR="00F7212E" w:rsidRDefault="00F7212E" w:rsidP="00B93780">
      <w:pPr>
        <w:spacing w:after="0" w:line="300" w:lineRule="exact"/>
        <w:rPr>
          <w:rFonts w:cstheme="minorHAnsi"/>
          <w:sz w:val="20"/>
          <w:szCs w:val="20"/>
        </w:rPr>
      </w:pPr>
      <w:r>
        <w:rPr>
          <w:rFonts w:cstheme="minorHAnsi"/>
          <w:sz w:val="20"/>
          <w:szCs w:val="20"/>
        </w:rPr>
        <w:t>Veljavnost menične izjave s pooblastilom za izpolnitev je do: 31.1.2023.</w:t>
      </w:r>
    </w:p>
    <w:p w14:paraId="0818D69D" w14:textId="77777777" w:rsidR="00F7212E" w:rsidRDefault="00F7212E" w:rsidP="00B93780">
      <w:pPr>
        <w:spacing w:after="0" w:line="300" w:lineRule="exact"/>
        <w:rPr>
          <w:rFonts w:cstheme="minorHAnsi"/>
          <w:sz w:val="20"/>
          <w:szCs w:val="20"/>
        </w:rPr>
      </w:pPr>
    </w:p>
    <w:p w14:paraId="318380DC" w14:textId="77777777" w:rsidR="0034081C" w:rsidRPr="00B93780" w:rsidRDefault="0034081C" w:rsidP="00B93780">
      <w:pPr>
        <w:spacing w:after="0" w:line="300" w:lineRule="exact"/>
        <w:rPr>
          <w:rFonts w:cstheme="minorHAnsi"/>
          <w:sz w:val="20"/>
          <w:szCs w:val="20"/>
        </w:rPr>
      </w:pPr>
    </w:p>
    <w:p w14:paraId="1CF34EFE" w14:textId="77777777" w:rsidR="0034081C" w:rsidRPr="00B93780" w:rsidRDefault="0034081C" w:rsidP="00B93780">
      <w:pPr>
        <w:spacing w:after="0" w:line="300" w:lineRule="exact"/>
        <w:rPr>
          <w:rFonts w:cstheme="minorHAnsi"/>
          <w:sz w:val="20"/>
          <w:szCs w:val="20"/>
        </w:rPr>
      </w:pPr>
      <w:r w:rsidRPr="00B93780">
        <w:rPr>
          <w:rFonts w:cstheme="minorHAnsi"/>
          <w:sz w:val="20"/>
          <w:szCs w:val="20"/>
        </w:rPr>
        <w:t xml:space="preserve">Datum: </w:t>
      </w:r>
      <w:r w:rsidRPr="00B93780">
        <w:rPr>
          <w:rFonts w:cstheme="minorHAnsi"/>
          <w:sz w:val="20"/>
          <w:szCs w:val="20"/>
        </w:rPr>
        <w:tab/>
      </w:r>
      <w:r w:rsidRPr="00B93780">
        <w:rPr>
          <w:rFonts w:cstheme="minorHAnsi"/>
          <w:sz w:val="20"/>
          <w:szCs w:val="20"/>
        </w:rPr>
        <w:tab/>
      </w:r>
    </w:p>
    <w:p w14:paraId="3D2A1C4C" w14:textId="77777777" w:rsidR="00E60C1A" w:rsidRDefault="00E60C1A" w:rsidP="00B93780">
      <w:pPr>
        <w:spacing w:after="0" w:line="300" w:lineRule="exact"/>
        <w:rPr>
          <w:rFonts w:cstheme="minorHAnsi"/>
          <w:sz w:val="20"/>
          <w:szCs w:val="20"/>
        </w:rPr>
      </w:pPr>
    </w:p>
    <w:p w14:paraId="138C6807" w14:textId="77777777" w:rsidR="0034081C" w:rsidRPr="00B93780" w:rsidRDefault="0034081C" w:rsidP="00B93780">
      <w:pPr>
        <w:spacing w:after="0" w:line="300" w:lineRule="exact"/>
        <w:rPr>
          <w:rFonts w:cstheme="minorHAnsi"/>
          <w:sz w:val="20"/>
          <w:szCs w:val="20"/>
        </w:rPr>
      </w:pPr>
      <w:r w:rsidRPr="00B93780">
        <w:rPr>
          <w:rFonts w:cstheme="minorHAnsi"/>
          <w:sz w:val="20"/>
          <w:szCs w:val="20"/>
        </w:rPr>
        <w:tab/>
      </w:r>
      <w:r w:rsidRPr="00B93780">
        <w:rPr>
          <w:rFonts w:cstheme="minorHAnsi"/>
          <w:sz w:val="20"/>
          <w:szCs w:val="20"/>
        </w:rPr>
        <w:tab/>
      </w:r>
    </w:p>
    <w:p w14:paraId="0C7F94E9" w14:textId="77777777" w:rsidR="0034081C" w:rsidRPr="00B93780" w:rsidRDefault="0034081C" w:rsidP="00B93780">
      <w:pPr>
        <w:spacing w:after="0" w:line="300" w:lineRule="exact"/>
        <w:rPr>
          <w:rFonts w:cstheme="minorHAnsi"/>
          <w:sz w:val="20"/>
          <w:szCs w:val="20"/>
        </w:rPr>
      </w:pPr>
      <w:r w:rsidRPr="00B93780">
        <w:rPr>
          <w:rFonts w:cstheme="minorHAnsi"/>
          <w:sz w:val="20"/>
          <w:szCs w:val="20"/>
        </w:rPr>
        <w:t xml:space="preserve">Kraj: </w:t>
      </w:r>
      <w:r w:rsidRPr="00B93780">
        <w:rPr>
          <w:rFonts w:cstheme="minorHAnsi"/>
          <w:sz w:val="20"/>
          <w:szCs w:val="20"/>
        </w:rPr>
        <w:tab/>
      </w:r>
      <w:r w:rsidR="00E60C1A">
        <w:rPr>
          <w:rFonts w:cstheme="minorHAnsi"/>
          <w:sz w:val="20"/>
          <w:szCs w:val="20"/>
        </w:rPr>
        <w:tab/>
      </w:r>
      <w:r w:rsidR="00E60C1A">
        <w:rPr>
          <w:rFonts w:cstheme="minorHAnsi"/>
          <w:sz w:val="20"/>
          <w:szCs w:val="20"/>
        </w:rPr>
        <w:tab/>
      </w:r>
      <w:r w:rsidR="00E60C1A">
        <w:rPr>
          <w:rFonts w:cstheme="minorHAnsi"/>
          <w:sz w:val="20"/>
          <w:szCs w:val="20"/>
        </w:rPr>
        <w:tab/>
      </w:r>
      <w:r w:rsidR="00E60C1A">
        <w:rPr>
          <w:rFonts w:cstheme="minorHAnsi"/>
          <w:sz w:val="20"/>
          <w:szCs w:val="20"/>
        </w:rPr>
        <w:tab/>
      </w:r>
      <w:r w:rsidR="00E60C1A">
        <w:rPr>
          <w:rFonts w:cstheme="minorHAnsi"/>
          <w:sz w:val="20"/>
          <w:szCs w:val="20"/>
        </w:rPr>
        <w:tab/>
      </w:r>
      <w:r w:rsidR="00E60C1A">
        <w:rPr>
          <w:rFonts w:cstheme="minorHAnsi"/>
          <w:sz w:val="20"/>
          <w:szCs w:val="20"/>
        </w:rPr>
        <w:tab/>
      </w:r>
      <w:r w:rsidRPr="00B93780">
        <w:rPr>
          <w:rFonts w:cstheme="minorHAnsi"/>
          <w:sz w:val="20"/>
          <w:szCs w:val="20"/>
        </w:rPr>
        <w:t>Izdajatelj menice</w:t>
      </w:r>
      <w:r w:rsidRPr="00B93780">
        <w:rPr>
          <w:rFonts w:cstheme="minorHAnsi"/>
          <w:sz w:val="20"/>
          <w:szCs w:val="20"/>
        </w:rPr>
        <w:tab/>
        <w:t>_____________________</w:t>
      </w:r>
      <w:r w:rsidR="00E60C1A">
        <w:rPr>
          <w:rFonts w:cstheme="minorHAnsi"/>
          <w:sz w:val="20"/>
          <w:szCs w:val="20"/>
        </w:rPr>
        <w:t>__</w:t>
      </w:r>
      <w:r w:rsidRPr="00B93780">
        <w:rPr>
          <w:rFonts w:cstheme="minorHAnsi"/>
          <w:sz w:val="20"/>
          <w:szCs w:val="20"/>
        </w:rPr>
        <w:t>_____</w:t>
      </w:r>
    </w:p>
    <w:p w14:paraId="1580633F" w14:textId="77777777" w:rsidR="0034081C" w:rsidRPr="00B93780" w:rsidRDefault="0034081C" w:rsidP="00E60C1A">
      <w:pPr>
        <w:spacing w:after="0" w:line="300" w:lineRule="exact"/>
        <w:ind w:left="4320" w:firstLine="720"/>
        <w:rPr>
          <w:rFonts w:cstheme="minorHAnsi"/>
          <w:sz w:val="20"/>
          <w:szCs w:val="20"/>
        </w:rPr>
      </w:pPr>
      <w:r w:rsidRPr="00B93780">
        <w:rPr>
          <w:rFonts w:cstheme="minorHAnsi"/>
          <w:sz w:val="20"/>
          <w:szCs w:val="20"/>
        </w:rPr>
        <w:t>žig in podpis</w:t>
      </w:r>
    </w:p>
    <w:p w14:paraId="796C2EFE" w14:textId="77777777" w:rsidR="00E60C1A" w:rsidRDefault="00E60C1A" w:rsidP="00E60C1A">
      <w:pPr>
        <w:spacing w:after="0" w:line="300" w:lineRule="exact"/>
        <w:rPr>
          <w:rFonts w:cstheme="minorHAnsi"/>
          <w:sz w:val="20"/>
          <w:szCs w:val="20"/>
        </w:rPr>
      </w:pPr>
    </w:p>
    <w:p w14:paraId="4653AE93" w14:textId="77777777" w:rsidR="0034081C" w:rsidRPr="00E60C1A" w:rsidRDefault="00E60C1A" w:rsidP="00E60C1A">
      <w:pPr>
        <w:spacing w:after="0" w:line="300" w:lineRule="exact"/>
        <w:rPr>
          <w:rFonts w:cstheme="minorHAnsi"/>
          <w:sz w:val="18"/>
          <w:szCs w:val="18"/>
        </w:rPr>
      </w:pPr>
      <w:r w:rsidRPr="00E60C1A">
        <w:rPr>
          <w:rFonts w:cstheme="minorHAnsi"/>
          <w:sz w:val="18"/>
          <w:szCs w:val="18"/>
        </w:rPr>
        <w:t>Priloga: 3x bianco menice</w:t>
      </w:r>
    </w:p>
    <w:p w14:paraId="135D1140" w14:textId="77777777" w:rsidR="00603B2C" w:rsidRDefault="00603B2C">
      <w:pPr>
        <w:rPr>
          <w:rFonts w:cstheme="minorHAnsi"/>
        </w:rPr>
      </w:pPr>
      <w:r>
        <w:rPr>
          <w:rFonts w:cstheme="minorHAnsi"/>
        </w:rPr>
        <w:br w:type="page"/>
      </w:r>
    </w:p>
    <w:p w14:paraId="746B818A" w14:textId="7F965D56" w:rsidR="00920B70" w:rsidRPr="004D2B72" w:rsidRDefault="008C6C36" w:rsidP="008C6C36">
      <w:pPr>
        <w:pStyle w:val="Napis"/>
        <w:rPr>
          <w:rFonts w:cstheme="minorHAnsi"/>
          <w:color w:val="808080" w:themeColor="background1" w:themeShade="80"/>
          <w:sz w:val="20"/>
          <w:szCs w:val="20"/>
        </w:rPr>
      </w:pPr>
      <w:bookmarkStart w:id="14" w:name="_Toc56673182"/>
      <w:bookmarkStart w:id="15" w:name="_Hlk514669835"/>
      <w:bookmarkStart w:id="16" w:name="_Hlk56512264"/>
      <w:r>
        <w:lastRenderedPageBreak/>
        <w:t xml:space="preserve">Priloga </w:t>
      </w:r>
      <w:r>
        <w:fldChar w:fldCharType="begin"/>
      </w:r>
      <w:r>
        <w:instrText xml:space="preserve"> SEQ Priloga \* ARABIC </w:instrText>
      </w:r>
      <w:r>
        <w:fldChar w:fldCharType="separate"/>
      </w:r>
      <w:r w:rsidR="00473466">
        <w:rPr>
          <w:noProof/>
        </w:rPr>
        <w:t>11</w:t>
      </w:r>
      <w:r>
        <w:fldChar w:fldCharType="end"/>
      </w:r>
      <w:r>
        <w:t>: Vzorec pogodbe</w:t>
      </w:r>
      <w:bookmarkEnd w:id="14"/>
    </w:p>
    <w:p w14:paraId="5B557B4D" w14:textId="7622E7C7" w:rsidR="00524184" w:rsidRPr="008C6C36" w:rsidRDefault="00524184" w:rsidP="008C6C36">
      <w:pPr>
        <w:jc w:val="center"/>
        <w:rPr>
          <w:b/>
          <w:bCs/>
          <w:sz w:val="24"/>
          <w:szCs w:val="24"/>
        </w:rPr>
      </w:pPr>
      <w:r w:rsidRPr="008C6C36">
        <w:rPr>
          <w:b/>
          <w:bCs/>
          <w:sz w:val="24"/>
          <w:szCs w:val="24"/>
        </w:rPr>
        <w:t>VZOREC POGODBE</w:t>
      </w:r>
    </w:p>
    <w:p w14:paraId="79680FA9" w14:textId="77777777" w:rsidR="0057047C" w:rsidRPr="0057047C" w:rsidRDefault="0057047C" w:rsidP="0057047C">
      <w:pPr>
        <w:rPr>
          <w:rFonts w:cstheme="minorHAnsi"/>
        </w:rPr>
      </w:pPr>
    </w:p>
    <w:bookmarkEnd w:id="15"/>
    <w:p w14:paraId="5D742220" w14:textId="77777777" w:rsidR="00B64331" w:rsidRDefault="00B64331" w:rsidP="00B64331">
      <w:pPr>
        <w:spacing w:after="0" w:line="340" w:lineRule="exact"/>
        <w:jc w:val="both"/>
      </w:pPr>
      <w:r w:rsidRPr="00470C1C">
        <w:t xml:space="preserve">Naročnik: </w:t>
      </w:r>
    </w:p>
    <w:p w14:paraId="4B4E1B7D" w14:textId="77777777" w:rsidR="00B64331" w:rsidRDefault="00B64331" w:rsidP="00B64331">
      <w:pPr>
        <w:spacing w:after="0" w:line="340" w:lineRule="exact"/>
        <w:jc w:val="both"/>
      </w:pPr>
      <w:r w:rsidRPr="00470C1C">
        <w:rPr>
          <w:b/>
        </w:rPr>
        <w:t xml:space="preserve">Javno podjetje Komunalno podjetje Vrhnika, d.o.o. </w:t>
      </w:r>
      <w:r>
        <w:rPr>
          <w:b/>
        </w:rPr>
        <w:t xml:space="preserve">, </w:t>
      </w:r>
      <w:r w:rsidRPr="00470C1C">
        <w:rPr>
          <w:b/>
        </w:rPr>
        <w:t xml:space="preserve">Pot na </w:t>
      </w:r>
      <w:proofErr w:type="spellStart"/>
      <w:r w:rsidRPr="00470C1C">
        <w:rPr>
          <w:b/>
        </w:rPr>
        <w:t>Tojnice</w:t>
      </w:r>
      <w:proofErr w:type="spellEnd"/>
      <w:r w:rsidRPr="00470C1C">
        <w:rPr>
          <w:b/>
        </w:rPr>
        <w:t xml:space="preserve"> 40, 1360 Vrhnika</w:t>
      </w:r>
      <w:r w:rsidRPr="00470C1C">
        <w:t>, identifikacijska št. za DDV: SI75879611</w:t>
      </w:r>
      <w:r>
        <w:t xml:space="preserve">, </w:t>
      </w:r>
      <w:r w:rsidRPr="00470C1C">
        <w:t>matična številka: 5015707000</w:t>
      </w:r>
      <w:r>
        <w:t xml:space="preserve">, </w:t>
      </w:r>
      <w:r w:rsidRPr="00613F44">
        <w:t>ki ga zastopa direktor Tomaž Kačar</w:t>
      </w:r>
      <w:r>
        <w:t xml:space="preserve"> </w:t>
      </w:r>
      <w:r w:rsidRPr="00613F44">
        <w:t>(v nadaljevanju kot naročnik oziroma zavarovanec)</w:t>
      </w:r>
      <w:r w:rsidRPr="00470C1C">
        <w:t xml:space="preserve"> </w:t>
      </w:r>
    </w:p>
    <w:p w14:paraId="691F3322" w14:textId="7E2563DA" w:rsidR="00921829" w:rsidRPr="00A8586B" w:rsidRDefault="00921829" w:rsidP="00921829">
      <w:pPr>
        <w:spacing w:after="0" w:line="340" w:lineRule="exact"/>
        <w:jc w:val="both"/>
      </w:pPr>
    </w:p>
    <w:p w14:paraId="6CF98088" w14:textId="77777777" w:rsidR="00921829" w:rsidRPr="00A8586B" w:rsidRDefault="00921829" w:rsidP="00921829">
      <w:pPr>
        <w:spacing w:after="0" w:line="340" w:lineRule="exact"/>
        <w:jc w:val="both"/>
      </w:pPr>
      <w:r w:rsidRPr="00A8586B">
        <w:t xml:space="preserve">in </w:t>
      </w:r>
    </w:p>
    <w:p w14:paraId="3AC4D1CD" w14:textId="32DA5CC3" w:rsidR="00921829" w:rsidRPr="00A8586B" w:rsidRDefault="00921829" w:rsidP="00921829">
      <w:pPr>
        <w:spacing w:after="0" w:line="340" w:lineRule="exact"/>
        <w:jc w:val="both"/>
      </w:pPr>
    </w:p>
    <w:p w14:paraId="43D49EEE" w14:textId="77777777" w:rsidR="00B64331" w:rsidRDefault="00B64331" w:rsidP="00B64331">
      <w:pPr>
        <w:spacing w:after="0" w:line="340" w:lineRule="exact"/>
        <w:jc w:val="both"/>
      </w:pPr>
      <w:r w:rsidRPr="00470C1C">
        <w:t xml:space="preserve">Zavarovalnica: </w:t>
      </w:r>
    </w:p>
    <w:p w14:paraId="4EE1DAB7" w14:textId="77777777" w:rsidR="00B64331" w:rsidRPr="00470C1C" w:rsidRDefault="00B64331" w:rsidP="00B64331">
      <w:pPr>
        <w:spacing w:after="0" w:line="340" w:lineRule="exact"/>
        <w:jc w:val="both"/>
      </w:pPr>
      <w:r w:rsidRPr="00470C1C">
        <w:t>_____________________________, identifikacijska št.: SI ______________</w:t>
      </w:r>
      <w:r>
        <w:t xml:space="preserve">, </w:t>
      </w:r>
      <w:r w:rsidRPr="00470C1C">
        <w:t>matična številka: ________________</w:t>
      </w:r>
      <w:r>
        <w:t xml:space="preserve">, ki ga zastopa _______________ </w:t>
      </w:r>
      <w:r w:rsidRPr="00613F44">
        <w:t xml:space="preserve"> (v nadaljevanju kot izvajalec ali zavarovatelj)</w:t>
      </w:r>
    </w:p>
    <w:p w14:paraId="7CC4C032" w14:textId="77777777" w:rsidR="00921829" w:rsidRPr="00A8586B" w:rsidRDefault="00921829" w:rsidP="00921829">
      <w:pPr>
        <w:spacing w:after="0" w:line="340" w:lineRule="exact"/>
        <w:jc w:val="both"/>
      </w:pPr>
      <w:r w:rsidRPr="00A8586B">
        <w:t xml:space="preserve"> </w:t>
      </w:r>
    </w:p>
    <w:p w14:paraId="230E3D2B" w14:textId="77777777" w:rsidR="00921829" w:rsidRPr="00A8586B" w:rsidRDefault="00921829" w:rsidP="00921829">
      <w:pPr>
        <w:spacing w:after="0" w:line="340" w:lineRule="exact"/>
        <w:jc w:val="both"/>
      </w:pPr>
      <w:r w:rsidRPr="00A8586B">
        <w:t xml:space="preserve">sklepata naslednjo </w:t>
      </w:r>
    </w:p>
    <w:p w14:paraId="744D6FF6" w14:textId="77777777" w:rsidR="00921829" w:rsidRPr="00A8586B" w:rsidRDefault="00921829" w:rsidP="00921829">
      <w:pPr>
        <w:spacing w:after="0" w:line="340" w:lineRule="exact"/>
        <w:jc w:val="both"/>
      </w:pPr>
      <w:r w:rsidRPr="00A8586B">
        <w:t xml:space="preserve"> </w:t>
      </w:r>
    </w:p>
    <w:p w14:paraId="59CD2C4C" w14:textId="77777777" w:rsidR="00921829" w:rsidRPr="00A8586B" w:rsidRDefault="00921829" w:rsidP="00921829">
      <w:pPr>
        <w:spacing w:after="0" w:line="340" w:lineRule="exact"/>
        <w:jc w:val="both"/>
      </w:pPr>
    </w:p>
    <w:p w14:paraId="3FB00F46" w14:textId="77777777" w:rsidR="00183A12" w:rsidRDefault="00921829" w:rsidP="00921829">
      <w:pPr>
        <w:spacing w:after="0" w:line="340" w:lineRule="exact"/>
        <w:jc w:val="center"/>
        <w:rPr>
          <w:b/>
        </w:rPr>
      </w:pPr>
      <w:r w:rsidRPr="00A8586B">
        <w:rPr>
          <w:b/>
        </w:rPr>
        <w:t xml:space="preserve">POGODBO št. </w:t>
      </w:r>
      <w:r w:rsidR="00183A12">
        <w:rPr>
          <w:b/>
        </w:rPr>
        <w:t>– 4142-13/2020</w:t>
      </w:r>
    </w:p>
    <w:p w14:paraId="2F294A3C" w14:textId="40196D0C" w:rsidR="00921829" w:rsidRPr="00A8586B" w:rsidRDefault="00B64331" w:rsidP="00183A12">
      <w:pPr>
        <w:spacing w:after="0" w:line="340" w:lineRule="exact"/>
        <w:ind w:firstLine="720"/>
        <w:jc w:val="center"/>
        <w:rPr>
          <w:b/>
        </w:rPr>
      </w:pPr>
      <w:r>
        <w:rPr>
          <w:b/>
        </w:rPr>
        <w:t xml:space="preserve">ZA </w:t>
      </w:r>
      <w:r w:rsidR="00183A12">
        <w:rPr>
          <w:b/>
        </w:rPr>
        <w:t>STORITVE ZAVAROVANJ</w:t>
      </w:r>
      <w:r>
        <w:rPr>
          <w:b/>
        </w:rPr>
        <w:t>A</w:t>
      </w:r>
      <w:r w:rsidR="00183A12">
        <w:rPr>
          <w:b/>
        </w:rPr>
        <w:t xml:space="preserve"> </w:t>
      </w:r>
      <w:r w:rsidR="00921829" w:rsidRPr="00A8586B">
        <w:rPr>
          <w:b/>
        </w:rPr>
        <w:t>JP KPV d.o.o. za leti 2021 in 2022</w:t>
      </w:r>
    </w:p>
    <w:p w14:paraId="5E11A57B" w14:textId="77777777" w:rsidR="00921829" w:rsidRPr="00A8586B" w:rsidRDefault="00921829" w:rsidP="00921829">
      <w:pPr>
        <w:spacing w:after="0" w:line="340" w:lineRule="exact"/>
        <w:jc w:val="both"/>
      </w:pPr>
    </w:p>
    <w:p w14:paraId="660636AC" w14:textId="77777777" w:rsidR="00921829" w:rsidRPr="00A8586B" w:rsidRDefault="00921829" w:rsidP="00921829">
      <w:pPr>
        <w:spacing w:after="0" w:line="340" w:lineRule="exact"/>
        <w:jc w:val="center"/>
      </w:pPr>
      <w:r w:rsidRPr="00A8586B">
        <w:t xml:space="preserve">UVODNA DOLOČBA </w:t>
      </w:r>
    </w:p>
    <w:p w14:paraId="176C6045" w14:textId="77777777" w:rsidR="00921829" w:rsidRPr="00A8586B" w:rsidRDefault="00921829" w:rsidP="00921829">
      <w:pPr>
        <w:spacing w:after="0" w:line="340" w:lineRule="exact"/>
        <w:jc w:val="center"/>
      </w:pPr>
      <w:r w:rsidRPr="00A8586B">
        <w:t>1. člen</w:t>
      </w:r>
    </w:p>
    <w:p w14:paraId="17A6C612" w14:textId="0AFBACAA" w:rsidR="00B64331" w:rsidRPr="00470C1C" w:rsidRDefault="00B64331" w:rsidP="00B64331">
      <w:pPr>
        <w:spacing w:after="0" w:line="340" w:lineRule="exact"/>
        <w:jc w:val="both"/>
      </w:pPr>
      <w:r w:rsidRPr="00470C1C">
        <w:t xml:space="preserve">Pogodbeni stranki ugotavljata, da je naročnik izvedel postopek oddaje javnega naročila za </w:t>
      </w:r>
      <w:r>
        <w:t xml:space="preserve">storitve </w:t>
      </w:r>
      <w:r w:rsidRPr="00470C1C">
        <w:t>zavarovanj</w:t>
      </w:r>
      <w:r>
        <w:t xml:space="preserve"> v JP KPV, d.o.o.</w:t>
      </w:r>
      <w:r w:rsidRPr="00470C1C">
        <w:t xml:space="preserve">, objavljen na Portalu javnih naročil dne </w:t>
      </w:r>
      <w:sdt>
        <w:sdtPr>
          <w:alias w:val="Datum objave"/>
          <w:tag w:val=""/>
          <w:id w:val="-410936174"/>
          <w:placeholder>
            <w:docPart w:val="5EDCD2B4E15640278B98D6E6C898BC4B"/>
          </w:placeholder>
          <w:dataBinding w:prefixMappings="xmlns:ns0='http://schemas.microsoft.com/office/2006/coverPageProps' " w:xpath="/ns0:CoverPageProperties[1]/ns0:PublishDate[1]" w:storeItemID="{55AF091B-3C7A-41E3-B477-F2FDAA23CFDA}"/>
          <w:date w:fullDate="2020-12-01T00:00:00Z">
            <w:dateFormat w:val="dd.MM.yyyy"/>
            <w:lid w:val="sl-SI"/>
            <w:storeMappedDataAs w:val="dateTime"/>
            <w:calendar w:val="gregorian"/>
          </w:date>
        </w:sdtPr>
        <w:sdtEndPr/>
        <w:sdtContent>
          <w:r w:rsidR="00B7349D">
            <w:t>01.12.2020</w:t>
          </w:r>
        </w:sdtContent>
      </w:sdt>
      <w:r w:rsidRPr="00470C1C">
        <w:t xml:space="preserve">, s številko </w:t>
      </w:r>
      <w:sdt>
        <w:sdtPr>
          <w:alias w:val="Zadeva"/>
          <w:tag w:val=""/>
          <w:id w:val="-1163008354"/>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E24D91">
            <w:t>JN007230</w:t>
          </w:r>
          <w:proofErr w:type="spellEnd"/>
          <w:r w:rsidR="00E24D91">
            <w:t>/2020-</w:t>
          </w:r>
          <w:proofErr w:type="spellStart"/>
          <w:r w:rsidR="00E24D91">
            <w:t>W01</w:t>
          </w:r>
          <w:proofErr w:type="spellEnd"/>
        </w:sdtContent>
      </w:sdt>
      <w:r w:rsidRPr="00470C1C">
        <w:t xml:space="preserve">. Zavarovatelj je bil kot najugodnejši ponudnik izbran na podlagi Odločitve o oddaji naročila, št. _____ z dne _____________. </w:t>
      </w:r>
    </w:p>
    <w:p w14:paraId="655B2383" w14:textId="77777777" w:rsidR="00921829" w:rsidRPr="00A8586B" w:rsidRDefault="00921829" w:rsidP="00921829">
      <w:pPr>
        <w:spacing w:after="0" w:line="340" w:lineRule="exact"/>
        <w:jc w:val="both"/>
      </w:pPr>
      <w:r w:rsidRPr="00A8586B">
        <w:t xml:space="preserve"> </w:t>
      </w:r>
    </w:p>
    <w:p w14:paraId="746E3712" w14:textId="77777777" w:rsidR="00921829" w:rsidRPr="00A8586B" w:rsidRDefault="00921829" w:rsidP="00921829">
      <w:pPr>
        <w:spacing w:after="0" w:line="340" w:lineRule="exact"/>
        <w:jc w:val="center"/>
      </w:pPr>
      <w:r w:rsidRPr="00A8586B">
        <w:t xml:space="preserve">PREDMET POGODBE </w:t>
      </w:r>
    </w:p>
    <w:p w14:paraId="4343AF9D" w14:textId="77777777" w:rsidR="00921829" w:rsidRPr="00A8586B" w:rsidRDefault="00921829" w:rsidP="00921829">
      <w:pPr>
        <w:spacing w:after="0" w:line="340" w:lineRule="exact"/>
        <w:jc w:val="center"/>
      </w:pPr>
      <w:r w:rsidRPr="00A8586B">
        <w:t>2. člen</w:t>
      </w:r>
    </w:p>
    <w:p w14:paraId="2D8A545E" w14:textId="77777777" w:rsidR="00B64331" w:rsidRPr="00470C1C" w:rsidRDefault="00B64331" w:rsidP="00B64331">
      <w:pPr>
        <w:spacing w:after="0" w:line="340" w:lineRule="exact"/>
        <w:jc w:val="both"/>
      </w:pPr>
      <w:r w:rsidRPr="00470C1C">
        <w:t>Predmet pogodbe je zavarovanje premoženja, premoženjskih interesov in kolektivno nezgodno zavarovanje JP KPV, d.o.o.</w:t>
      </w:r>
      <w:r>
        <w:t xml:space="preserve">, </w:t>
      </w:r>
      <w:r w:rsidRPr="00470C1C">
        <w:t xml:space="preserve">od </w:t>
      </w:r>
      <w:r>
        <w:t xml:space="preserve">vključno </w:t>
      </w:r>
      <w:r w:rsidRPr="00470C1C">
        <w:t xml:space="preserve">1. 1. 2021, do </w:t>
      </w:r>
      <w:r>
        <w:t xml:space="preserve">vključno </w:t>
      </w:r>
      <w:r w:rsidRPr="00470C1C">
        <w:t xml:space="preserve">31. 12. 2022. </w:t>
      </w:r>
    </w:p>
    <w:p w14:paraId="38DF9452" w14:textId="77777777" w:rsidR="00921829" w:rsidRDefault="00921829" w:rsidP="00921829">
      <w:pPr>
        <w:spacing w:after="0" w:line="340" w:lineRule="exact"/>
        <w:jc w:val="both"/>
      </w:pPr>
    </w:p>
    <w:p w14:paraId="7449E561" w14:textId="77777777" w:rsidR="00921829" w:rsidRPr="00A8586B" w:rsidRDefault="00921829" w:rsidP="00921829">
      <w:pPr>
        <w:spacing w:after="0" w:line="340" w:lineRule="exact"/>
        <w:jc w:val="both"/>
      </w:pPr>
      <w:r>
        <w:t>Predmet zavarovanja je premično in nepremično premoženje in odgovornost naročnika.</w:t>
      </w:r>
    </w:p>
    <w:p w14:paraId="51F1A10A" w14:textId="77777777" w:rsidR="00921829" w:rsidRPr="00A8586B" w:rsidRDefault="00921829" w:rsidP="00921829">
      <w:pPr>
        <w:spacing w:after="0" w:line="340" w:lineRule="exact"/>
      </w:pPr>
    </w:p>
    <w:p w14:paraId="6B5623A9" w14:textId="77777777" w:rsidR="00921829" w:rsidRPr="00A8586B" w:rsidRDefault="00921829" w:rsidP="00921829">
      <w:pPr>
        <w:spacing w:after="0" w:line="340" w:lineRule="exact"/>
        <w:jc w:val="center"/>
      </w:pPr>
      <w:r>
        <w:t>3</w:t>
      </w:r>
      <w:r w:rsidRPr="00A8586B">
        <w:t>. člen</w:t>
      </w:r>
    </w:p>
    <w:p w14:paraId="62A2F311" w14:textId="51213CA9" w:rsidR="00921829" w:rsidRPr="00A8586B" w:rsidRDefault="00B64331" w:rsidP="00921829">
      <w:pPr>
        <w:spacing w:after="0" w:line="340" w:lineRule="exact"/>
        <w:jc w:val="both"/>
      </w:pPr>
      <w:r>
        <w:t>Izvajalec</w:t>
      </w:r>
      <w:r w:rsidR="00921829" w:rsidRPr="00A8586B">
        <w:t xml:space="preserve"> s podpisom te pogodbe sprejema vse zahteve naročnika, kot so navedene v dokumentaciji v zvezi z oddajo javnega naročila št. </w:t>
      </w:r>
      <w:r w:rsidR="00AB3495">
        <w:t>JN007230/2020-W01</w:t>
      </w:r>
      <w:r w:rsidR="00921829" w:rsidRPr="00A8586B">
        <w:t xml:space="preserve">z dne </w:t>
      </w:r>
      <w:r w:rsidR="00AB3495">
        <w:t>19. 11. 2020</w:t>
      </w:r>
      <w:r w:rsidR="00921829" w:rsidRPr="00A8586B">
        <w:t xml:space="preserve"> (v nadaljevanju: dokumentacija JN), in v Specifikaciji zahtev naročnika, ki je priloga dokumentacije JN, vključno z vsemi spremembami in </w:t>
      </w:r>
      <w:r w:rsidR="00921829" w:rsidRPr="00A8586B">
        <w:lastRenderedPageBreak/>
        <w:t xml:space="preserve">dopolnitvami, in jih mora navesti v zavarovalnih policah. Zavarovalni pogoji za vse vrste zavarovanj (splošni in posebni), dogovorjeni ob sklenitvi te pogodbe, ki niso v nasprotju z zahtevami, dopolnitvami in spremembami dokumentacije JN zavarovanca v predmetnem javnem naročilu, veljajo ves čas trajanja oz. veljavnosti pogodbe, in jih zavarovatelj ne sme spreminjati. Zavarovanec s podpisom te pogodbe sprejema splošne in posebne zavarovalne pogoje zavarovatelja v obsegu, ki niso v nasprotju z zahtevami, dopolnitvami in spremembami razpisne dokumentacije zavarovanca v javnem naročilu, navedenem v 1. členu te pogodbe, v katerem so bili tudi predloženi. </w:t>
      </w:r>
    </w:p>
    <w:p w14:paraId="2053C9F0" w14:textId="77777777" w:rsidR="00921829" w:rsidRPr="00A8586B" w:rsidRDefault="00921829" w:rsidP="00921829">
      <w:pPr>
        <w:spacing w:after="0" w:line="340" w:lineRule="exact"/>
        <w:jc w:val="both"/>
      </w:pPr>
    </w:p>
    <w:p w14:paraId="4976D234" w14:textId="77777777" w:rsidR="00921829" w:rsidRPr="00A8586B" w:rsidRDefault="00921829" w:rsidP="00921829">
      <w:pPr>
        <w:spacing w:after="0" w:line="340" w:lineRule="exact"/>
        <w:jc w:val="both"/>
      </w:pPr>
      <w:r w:rsidRPr="00A8586B">
        <w:t>Za zavarovalne posle po tej pogodbi veljajo;</w:t>
      </w:r>
    </w:p>
    <w:p w14:paraId="6E6B02CF" w14:textId="77777777" w:rsidR="00921829" w:rsidRPr="00A8586B" w:rsidRDefault="00921829" w:rsidP="00921829">
      <w:pPr>
        <w:pStyle w:val="Odstavekseznama"/>
        <w:numPr>
          <w:ilvl w:val="0"/>
          <w:numId w:val="20"/>
        </w:numPr>
        <w:spacing w:after="0" w:line="340" w:lineRule="exact"/>
        <w:jc w:val="both"/>
      </w:pPr>
      <w:r w:rsidRPr="00A8586B">
        <w:t>Zavarovalno tehnična dokumentacija naročnika, določena z razpisno dokumentacijo JN;</w:t>
      </w:r>
    </w:p>
    <w:p w14:paraId="1A57AAF3" w14:textId="77777777" w:rsidR="00921829" w:rsidRPr="00A8586B" w:rsidRDefault="00921829" w:rsidP="00921829">
      <w:pPr>
        <w:pStyle w:val="Odstavekseznama"/>
        <w:numPr>
          <w:ilvl w:val="0"/>
          <w:numId w:val="20"/>
        </w:numPr>
        <w:spacing w:after="0" w:line="340" w:lineRule="exact"/>
        <w:jc w:val="both"/>
      </w:pPr>
      <w:r w:rsidRPr="00A8586B">
        <w:t>Splošna navodila za zavarovanje JP KPV, d.o.o.;</w:t>
      </w:r>
    </w:p>
    <w:p w14:paraId="3045E78C" w14:textId="77777777" w:rsidR="00921829" w:rsidRPr="00A8586B" w:rsidRDefault="00921829" w:rsidP="00921829">
      <w:pPr>
        <w:pStyle w:val="Odstavekseznama"/>
        <w:numPr>
          <w:ilvl w:val="0"/>
          <w:numId w:val="20"/>
        </w:numPr>
        <w:spacing w:after="0" w:line="340" w:lineRule="exact"/>
        <w:jc w:val="both"/>
      </w:pPr>
      <w:r w:rsidRPr="00A8586B">
        <w:t>Splošni in posebni zavarovalni pogoji,</w:t>
      </w:r>
    </w:p>
    <w:p w14:paraId="557CBD09" w14:textId="1A489472" w:rsidR="00921829" w:rsidRDefault="00921829" w:rsidP="00921829">
      <w:pPr>
        <w:pStyle w:val="Odstavekseznama"/>
        <w:numPr>
          <w:ilvl w:val="0"/>
          <w:numId w:val="20"/>
        </w:numPr>
        <w:spacing w:after="0" w:line="340" w:lineRule="exact"/>
        <w:jc w:val="both"/>
      </w:pPr>
      <w:r w:rsidRPr="00A8586B">
        <w:t>Obligacijski zakonik (</w:t>
      </w:r>
      <w:proofErr w:type="spellStart"/>
      <w:r w:rsidRPr="00A8586B">
        <w:t>Ur.l</w:t>
      </w:r>
      <w:proofErr w:type="spellEnd"/>
      <w:r w:rsidRPr="00A8586B">
        <w:t>. RS, št. 97/07, 64/16 in 20/18).</w:t>
      </w:r>
    </w:p>
    <w:p w14:paraId="2D6CF775" w14:textId="77777777" w:rsidR="00921829" w:rsidRPr="00A8586B" w:rsidRDefault="00921829" w:rsidP="00921829">
      <w:pPr>
        <w:spacing w:after="0" w:line="340" w:lineRule="exact"/>
        <w:jc w:val="both"/>
      </w:pPr>
    </w:p>
    <w:p w14:paraId="485E20A4" w14:textId="77777777" w:rsidR="00921829" w:rsidRPr="00A8586B" w:rsidRDefault="00921829" w:rsidP="00921829">
      <w:pPr>
        <w:spacing w:after="0" w:line="340" w:lineRule="exact"/>
        <w:jc w:val="center"/>
      </w:pPr>
      <w:r w:rsidRPr="00A8586B">
        <w:t>POGODBENA VREDNOST</w:t>
      </w:r>
    </w:p>
    <w:p w14:paraId="5E1704F3" w14:textId="77777777" w:rsidR="00921829" w:rsidRPr="00A8586B" w:rsidRDefault="00921829" w:rsidP="00921829">
      <w:pPr>
        <w:spacing w:after="0" w:line="340" w:lineRule="exact"/>
        <w:jc w:val="center"/>
      </w:pPr>
      <w:r>
        <w:t>4</w:t>
      </w:r>
      <w:r w:rsidRPr="00A8586B">
        <w:t>. člen</w:t>
      </w:r>
    </w:p>
    <w:p w14:paraId="3425C228" w14:textId="48AE5C6F" w:rsidR="00921829" w:rsidRDefault="00921829" w:rsidP="00921829">
      <w:pPr>
        <w:spacing w:after="0" w:line="340" w:lineRule="exact"/>
        <w:jc w:val="both"/>
        <w:rPr>
          <w:b/>
        </w:rPr>
      </w:pPr>
      <w:r w:rsidRPr="00A8586B">
        <w:t xml:space="preserve">Zavarovalne premije za celotno zavarovalno obdobje 2 let od 1. 1. 2021 do 31. 12. 2022 ob sklenitvi te pogodbe znašajo (v EUR): </w:t>
      </w:r>
    </w:p>
    <w:p w14:paraId="2796573E" w14:textId="77777777" w:rsidR="00524184" w:rsidRDefault="00524184" w:rsidP="00921829">
      <w:pPr>
        <w:spacing w:after="0" w:line="340" w:lineRule="exact"/>
        <w:jc w:val="both"/>
        <w:rPr>
          <w:highlight w:val="green"/>
        </w:rPr>
      </w:pPr>
    </w:p>
    <w:tbl>
      <w:tblPr>
        <w:tblStyle w:val="TableGrid1"/>
        <w:tblW w:w="9606" w:type="dxa"/>
        <w:tblLook w:val="04A0" w:firstRow="1" w:lastRow="0" w:firstColumn="1" w:lastColumn="0" w:noHBand="0" w:noVBand="1"/>
      </w:tblPr>
      <w:tblGrid>
        <w:gridCol w:w="222"/>
        <w:gridCol w:w="4281"/>
        <w:gridCol w:w="1842"/>
        <w:gridCol w:w="993"/>
        <w:gridCol w:w="2268"/>
      </w:tblGrid>
      <w:tr w:rsidR="000635CD" w:rsidRPr="000635CD" w14:paraId="658CF7DF" w14:textId="77777777" w:rsidTr="00961EC6">
        <w:tc>
          <w:tcPr>
            <w:tcW w:w="4503" w:type="dxa"/>
            <w:gridSpan w:val="2"/>
            <w:tcBorders>
              <w:top w:val="single" w:sz="12" w:space="0" w:color="auto"/>
              <w:left w:val="single" w:sz="12" w:space="0" w:color="auto"/>
              <w:bottom w:val="single" w:sz="12" w:space="0" w:color="auto"/>
            </w:tcBorders>
          </w:tcPr>
          <w:p w14:paraId="4D9DAFC7" w14:textId="592A1413" w:rsidR="000635CD" w:rsidRPr="000635CD" w:rsidRDefault="00961EC6" w:rsidP="000635CD">
            <w:pPr>
              <w:spacing w:line="340" w:lineRule="exact"/>
              <w:jc w:val="both"/>
              <w:rPr>
                <w:rFonts w:cstheme="minorHAnsi"/>
                <w:b/>
                <w:sz w:val="20"/>
                <w:szCs w:val="20"/>
              </w:rPr>
            </w:pPr>
            <w:r>
              <w:rPr>
                <w:rFonts w:cstheme="minorHAnsi"/>
                <w:b/>
                <w:sz w:val="20"/>
                <w:szCs w:val="20"/>
              </w:rPr>
              <w:t xml:space="preserve">     </w:t>
            </w:r>
            <w:r w:rsidR="00126072">
              <w:rPr>
                <w:rFonts w:cstheme="minorHAnsi"/>
                <w:b/>
                <w:sz w:val="20"/>
                <w:szCs w:val="20"/>
              </w:rPr>
              <w:t>ZAVAROVANJE</w:t>
            </w:r>
          </w:p>
        </w:tc>
        <w:tc>
          <w:tcPr>
            <w:tcW w:w="1842" w:type="dxa"/>
            <w:tcBorders>
              <w:top w:val="single" w:sz="12" w:space="0" w:color="auto"/>
              <w:bottom w:val="single" w:sz="12" w:space="0" w:color="auto"/>
            </w:tcBorders>
          </w:tcPr>
          <w:p w14:paraId="356D3F5C" w14:textId="77777777" w:rsidR="000635CD" w:rsidRPr="000635CD" w:rsidRDefault="000635CD" w:rsidP="000635CD">
            <w:pPr>
              <w:spacing w:line="340" w:lineRule="exact"/>
              <w:jc w:val="both"/>
              <w:rPr>
                <w:rFonts w:cstheme="minorHAnsi"/>
                <w:b/>
                <w:sz w:val="18"/>
                <w:szCs w:val="18"/>
              </w:rPr>
            </w:pPr>
            <w:r w:rsidRPr="000635CD">
              <w:rPr>
                <w:rFonts w:cstheme="minorHAnsi"/>
                <w:b/>
                <w:sz w:val="18"/>
                <w:szCs w:val="18"/>
              </w:rPr>
              <w:t>Dvoletna premija</w:t>
            </w:r>
          </w:p>
        </w:tc>
        <w:tc>
          <w:tcPr>
            <w:tcW w:w="993" w:type="dxa"/>
            <w:tcBorders>
              <w:top w:val="single" w:sz="12" w:space="0" w:color="auto"/>
              <w:bottom w:val="single" w:sz="12" w:space="0" w:color="auto"/>
            </w:tcBorders>
          </w:tcPr>
          <w:p w14:paraId="3B246CA3" w14:textId="77777777" w:rsidR="000635CD" w:rsidRPr="000635CD" w:rsidRDefault="000635CD" w:rsidP="000635CD">
            <w:pPr>
              <w:spacing w:line="340" w:lineRule="exact"/>
              <w:jc w:val="both"/>
              <w:rPr>
                <w:rFonts w:cstheme="minorHAnsi"/>
                <w:b/>
                <w:sz w:val="20"/>
                <w:szCs w:val="20"/>
              </w:rPr>
            </w:pPr>
            <w:r w:rsidRPr="000635CD">
              <w:rPr>
                <w:rFonts w:cstheme="minorHAnsi"/>
                <w:b/>
                <w:sz w:val="20"/>
                <w:szCs w:val="20"/>
              </w:rPr>
              <w:t>DPZP</w:t>
            </w:r>
          </w:p>
        </w:tc>
        <w:tc>
          <w:tcPr>
            <w:tcW w:w="2268" w:type="dxa"/>
            <w:tcBorders>
              <w:top w:val="single" w:sz="12" w:space="0" w:color="auto"/>
              <w:bottom w:val="single" w:sz="12" w:space="0" w:color="auto"/>
              <w:right w:val="single" w:sz="12" w:space="0" w:color="auto"/>
            </w:tcBorders>
          </w:tcPr>
          <w:p w14:paraId="7F68763D" w14:textId="77777777" w:rsidR="000635CD" w:rsidRPr="000635CD" w:rsidRDefault="000635CD" w:rsidP="000635CD">
            <w:pPr>
              <w:spacing w:line="340" w:lineRule="exact"/>
              <w:jc w:val="both"/>
              <w:rPr>
                <w:rFonts w:cstheme="minorHAnsi"/>
                <w:b/>
                <w:sz w:val="18"/>
                <w:szCs w:val="18"/>
              </w:rPr>
            </w:pPr>
            <w:r w:rsidRPr="000635CD">
              <w:rPr>
                <w:rFonts w:cstheme="minorHAnsi"/>
                <w:b/>
                <w:sz w:val="18"/>
                <w:szCs w:val="18"/>
              </w:rPr>
              <w:t>Dvoletna premija z DPZP</w:t>
            </w:r>
          </w:p>
        </w:tc>
      </w:tr>
      <w:tr w:rsidR="00126072" w:rsidRPr="000635CD" w14:paraId="6CC3EAC6" w14:textId="77777777" w:rsidTr="00961EC6">
        <w:tc>
          <w:tcPr>
            <w:tcW w:w="0" w:type="auto"/>
            <w:vMerge w:val="restart"/>
            <w:tcBorders>
              <w:left w:val="single" w:sz="12" w:space="0" w:color="auto"/>
              <w:right w:val="single" w:sz="4" w:space="0" w:color="auto"/>
            </w:tcBorders>
          </w:tcPr>
          <w:p w14:paraId="254DC316" w14:textId="443AB7B5" w:rsidR="00126072" w:rsidRPr="000635CD" w:rsidRDefault="00126072" w:rsidP="000635CD">
            <w:pPr>
              <w:spacing w:line="340" w:lineRule="exact"/>
              <w:jc w:val="both"/>
              <w:rPr>
                <w:rFonts w:cstheme="minorHAnsi"/>
              </w:rPr>
            </w:pPr>
          </w:p>
          <w:p w14:paraId="3341D844" w14:textId="77777777" w:rsidR="00126072" w:rsidRPr="000635CD" w:rsidRDefault="00126072" w:rsidP="000635CD">
            <w:pPr>
              <w:spacing w:line="340" w:lineRule="exact"/>
              <w:jc w:val="both"/>
              <w:rPr>
                <w:rFonts w:cstheme="minorHAnsi"/>
              </w:rPr>
            </w:pPr>
          </w:p>
          <w:p w14:paraId="6C0E0DA3" w14:textId="3B1FA36D" w:rsidR="00126072" w:rsidRPr="000635CD" w:rsidRDefault="00126072" w:rsidP="000635CD">
            <w:pPr>
              <w:spacing w:line="340" w:lineRule="exact"/>
              <w:jc w:val="both"/>
              <w:rPr>
                <w:rFonts w:cstheme="minorHAnsi"/>
              </w:rPr>
            </w:pPr>
          </w:p>
        </w:tc>
        <w:tc>
          <w:tcPr>
            <w:tcW w:w="4281" w:type="dxa"/>
            <w:tcBorders>
              <w:left w:val="single" w:sz="4" w:space="0" w:color="auto"/>
            </w:tcBorders>
          </w:tcPr>
          <w:p w14:paraId="722E0812" w14:textId="64F8012E" w:rsidR="00126072" w:rsidRPr="000635CD" w:rsidRDefault="00126072" w:rsidP="000635CD">
            <w:pPr>
              <w:spacing w:line="340" w:lineRule="exact"/>
              <w:jc w:val="both"/>
              <w:rPr>
                <w:rFonts w:cstheme="minorHAnsi"/>
              </w:rPr>
            </w:pPr>
            <w:r w:rsidRPr="000635CD">
              <w:rPr>
                <w:rFonts w:cstheme="minorHAnsi"/>
                <w:sz w:val="18"/>
                <w:szCs w:val="18"/>
              </w:rPr>
              <w:t>Požarno zavarovanje z dodanimi riziki</w:t>
            </w:r>
          </w:p>
        </w:tc>
        <w:tc>
          <w:tcPr>
            <w:tcW w:w="1842" w:type="dxa"/>
          </w:tcPr>
          <w:p w14:paraId="6AF87D11" w14:textId="77777777" w:rsidR="00126072" w:rsidRPr="000635CD" w:rsidRDefault="00126072" w:rsidP="000635CD">
            <w:pPr>
              <w:spacing w:line="340" w:lineRule="exact"/>
              <w:jc w:val="both"/>
              <w:rPr>
                <w:rFonts w:cstheme="minorHAnsi"/>
              </w:rPr>
            </w:pPr>
          </w:p>
        </w:tc>
        <w:tc>
          <w:tcPr>
            <w:tcW w:w="993" w:type="dxa"/>
          </w:tcPr>
          <w:p w14:paraId="59E2EFFB" w14:textId="77777777" w:rsidR="00126072" w:rsidRPr="000635CD" w:rsidRDefault="00126072" w:rsidP="000635CD">
            <w:pPr>
              <w:spacing w:line="340" w:lineRule="exact"/>
              <w:jc w:val="both"/>
              <w:rPr>
                <w:rFonts w:cstheme="minorHAnsi"/>
              </w:rPr>
            </w:pPr>
          </w:p>
        </w:tc>
        <w:tc>
          <w:tcPr>
            <w:tcW w:w="2268" w:type="dxa"/>
            <w:tcBorders>
              <w:right w:val="single" w:sz="12" w:space="0" w:color="auto"/>
            </w:tcBorders>
          </w:tcPr>
          <w:p w14:paraId="721D654B" w14:textId="77777777" w:rsidR="00126072" w:rsidRPr="000635CD" w:rsidRDefault="00126072" w:rsidP="000635CD">
            <w:pPr>
              <w:spacing w:line="340" w:lineRule="exact"/>
              <w:jc w:val="both"/>
              <w:rPr>
                <w:rFonts w:cstheme="minorHAnsi"/>
              </w:rPr>
            </w:pPr>
          </w:p>
        </w:tc>
      </w:tr>
      <w:tr w:rsidR="00126072" w:rsidRPr="000635CD" w14:paraId="67732ADE" w14:textId="77777777" w:rsidTr="00961EC6">
        <w:tc>
          <w:tcPr>
            <w:tcW w:w="0" w:type="auto"/>
            <w:vMerge/>
            <w:tcBorders>
              <w:left w:val="single" w:sz="12" w:space="0" w:color="auto"/>
              <w:right w:val="single" w:sz="4" w:space="0" w:color="auto"/>
            </w:tcBorders>
          </w:tcPr>
          <w:p w14:paraId="3312A9F0" w14:textId="37C1EA7E" w:rsidR="00126072" w:rsidRPr="000635CD" w:rsidRDefault="00126072" w:rsidP="000635CD">
            <w:pPr>
              <w:spacing w:line="340" w:lineRule="exact"/>
              <w:jc w:val="both"/>
              <w:rPr>
                <w:rFonts w:cstheme="minorHAnsi"/>
              </w:rPr>
            </w:pPr>
          </w:p>
        </w:tc>
        <w:tc>
          <w:tcPr>
            <w:tcW w:w="4281" w:type="dxa"/>
            <w:tcBorders>
              <w:left w:val="single" w:sz="4" w:space="0" w:color="auto"/>
            </w:tcBorders>
          </w:tcPr>
          <w:p w14:paraId="6E0E2757" w14:textId="1BA67D23" w:rsidR="00126072" w:rsidRPr="000635CD" w:rsidRDefault="00126072" w:rsidP="000635CD">
            <w:pPr>
              <w:spacing w:line="340" w:lineRule="exact"/>
              <w:jc w:val="both"/>
              <w:rPr>
                <w:rFonts w:cstheme="minorHAnsi"/>
                <w:sz w:val="18"/>
                <w:szCs w:val="18"/>
              </w:rPr>
            </w:pPr>
            <w:proofErr w:type="spellStart"/>
            <w:r w:rsidRPr="000635CD">
              <w:rPr>
                <w:rFonts w:cstheme="minorHAnsi"/>
                <w:sz w:val="18"/>
                <w:szCs w:val="18"/>
              </w:rPr>
              <w:t>Strojelomno</w:t>
            </w:r>
            <w:proofErr w:type="spellEnd"/>
            <w:r w:rsidRPr="000635CD">
              <w:rPr>
                <w:rFonts w:cstheme="minorHAnsi"/>
                <w:sz w:val="18"/>
                <w:szCs w:val="18"/>
              </w:rPr>
              <w:t xml:space="preserve"> zavarovanje</w:t>
            </w:r>
          </w:p>
        </w:tc>
        <w:tc>
          <w:tcPr>
            <w:tcW w:w="1842" w:type="dxa"/>
          </w:tcPr>
          <w:p w14:paraId="30081590" w14:textId="77777777" w:rsidR="00126072" w:rsidRPr="000635CD" w:rsidRDefault="00126072" w:rsidP="000635CD">
            <w:pPr>
              <w:spacing w:line="340" w:lineRule="exact"/>
              <w:jc w:val="both"/>
              <w:rPr>
                <w:rFonts w:cstheme="minorHAnsi"/>
              </w:rPr>
            </w:pPr>
          </w:p>
        </w:tc>
        <w:tc>
          <w:tcPr>
            <w:tcW w:w="993" w:type="dxa"/>
          </w:tcPr>
          <w:p w14:paraId="413010F3" w14:textId="77777777" w:rsidR="00126072" w:rsidRPr="000635CD" w:rsidRDefault="00126072" w:rsidP="000635CD">
            <w:pPr>
              <w:spacing w:line="340" w:lineRule="exact"/>
              <w:jc w:val="both"/>
              <w:rPr>
                <w:rFonts w:cstheme="minorHAnsi"/>
              </w:rPr>
            </w:pPr>
          </w:p>
        </w:tc>
        <w:tc>
          <w:tcPr>
            <w:tcW w:w="2268" w:type="dxa"/>
            <w:tcBorders>
              <w:right w:val="single" w:sz="12" w:space="0" w:color="auto"/>
            </w:tcBorders>
          </w:tcPr>
          <w:p w14:paraId="6C0719BC" w14:textId="77777777" w:rsidR="00126072" w:rsidRPr="000635CD" w:rsidRDefault="00126072" w:rsidP="000635CD">
            <w:pPr>
              <w:spacing w:line="340" w:lineRule="exact"/>
              <w:jc w:val="both"/>
              <w:rPr>
                <w:rFonts w:cstheme="minorHAnsi"/>
              </w:rPr>
            </w:pPr>
          </w:p>
        </w:tc>
      </w:tr>
      <w:tr w:rsidR="00126072" w:rsidRPr="000635CD" w14:paraId="77014BC4" w14:textId="77777777" w:rsidTr="00961EC6">
        <w:tc>
          <w:tcPr>
            <w:tcW w:w="0" w:type="auto"/>
            <w:vMerge/>
            <w:tcBorders>
              <w:left w:val="single" w:sz="12" w:space="0" w:color="auto"/>
              <w:right w:val="single" w:sz="4" w:space="0" w:color="auto"/>
            </w:tcBorders>
          </w:tcPr>
          <w:p w14:paraId="4840844E" w14:textId="77777777" w:rsidR="00126072" w:rsidRPr="000635CD" w:rsidRDefault="00126072" w:rsidP="000635CD">
            <w:pPr>
              <w:spacing w:line="340" w:lineRule="exact"/>
              <w:jc w:val="both"/>
              <w:rPr>
                <w:rFonts w:cstheme="minorHAnsi"/>
              </w:rPr>
            </w:pPr>
          </w:p>
        </w:tc>
        <w:tc>
          <w:tcPr>
            <w:tcW w:w="4281" w:type="dxa"/>
            <w:tcBorders>
              <w:left w:val="single" w:sz="4" w:space="0" w:color="auto"/>
            </w:tcBorders>
          </w:tcPr>
          <w:p w14:paraId="6E206F43" w14:textId="5D1B6E25" w:rsidR="00126072" w:rsidRPr="000635CD" w:rsidRDefault="00126072" w:rsidP="000635CD">
            <w:pPr>
              <w:spacing w:line="340" w:lineRule="exact"/>
              <w:jc w:val="both"/>
              <w:rPr>
                <w:rFonts w:cstheme="minorHAnsi"/>
                <w:sz w:val="18"/>
                <w:szCs w:val="18"/>
              </w:rPr>
            </w:pPr>
            <w:proofErr w:type="spellStart"/>
            <w:r>
              <w:rPr>
                <w:rFonts w:cstheme="minorHAnsi"/>
                <w:sz w:val="18"/>
                <w:szCs w:val="18"/>
              </w:rPr>
              <w:t>Vlomsko</w:t>
            </w:r>
            <w:proofErr w:type="spellEnd"/>
            <w:r>
              <w:rPr>
                <w:rFonts w:cstheme="minorHAnsi"/>
                <w:sz w:val="18"/>
                <w:szCs w:val="18"/>
              </w:rPr>
              <w:t xml:space="preserve"> zavarovanje</w:t>
            </w:r>
          </w:p>
        </w:tc>
        <w:tc>
          <w:tcPr>
            <w:tcW w:w="1842" w:type="dxa"/>
          </w:tcPr>
          <w:p w14:paraId="6D594FC1" w14:textId="77777777" w:rsidR="00126072" w:rsidRPr="000635CD" w:rsidRDefault="00126072" w:rsidP="000635CD">
            <w:pPr>
              <w:spacing w:line="340" w:lineRule="exact"/>
              <w:jc w:val="both"/>
              <w:rPr>
                <w:rFonts w:cstheme="minorHAnsi"/>
              </w:rPr>
            </w:pPr>
          </w:p>
        </w:tc>
        <w:tc>
          <w:tcPr>
            <w:tcW w:w="993" w:type="dxa"/>
          </w:tcPr>
          <w:p w14:paraId="1655870B" w14:textId="77777777" w:rsidR="00126072" w:rsidRPr="000635CD" w:rsidRDefault="00126072" w:rsidP="000635CD">
            <w:pPr>
              <w:spacing w:line="340" w:lineRule="exact"/>
              <w:jc w:val="both"/>
              <w:rPr>
                <w:rFonts w:cstheme="minorHAnsi"/>
              </w:rPr>
            </w:pPr>
          </w:p>
        </w:tc>
        <w:tc>
          <w:tcPr>
            <w:tcW w:w="2268" w:type="dxa"/>
            <w:tcBorders>
              <w:right w:val="single" w:sz="12" w:space="0" w:color="auto"/>
            </w:tcBorders>
          </w:tcPr>
          <w:p w14:paraId="6A2A6212" w14:textId="77777777" w:rsidR="00126072" w:rsidRPr="000635CD" w:rsidRDefault="00126072" w:rsidP="000635CD">
            <w:pPr>
              <w:spacing w:line="340" w:lineRule="exact"/>
              <w:jc w:val="both"/>
              <w:rPr>
                <w:rFonts w:cstheme="minorHAnsi"/>
              </w:rPr>
            </w:pPr>
          </w:p>
        </w:tc>
      </w:tr>
      <w:tr w:rsidR="00126072" w:rsidRPr="000635CD" w14:paraId="6696FC29" w14:textId="77777777" w:rsidTr="00961EC6">
        <w:tc>
          <w:tcPr>
            <w:tcW w:w="0" w:type="auto"/>
            <w:vMerge/>
            <w:tcBorders>
              <w:left w:val="single" w:sz="12" w:space="0" w:color="auto"/>
              <w:right w:val="single" w:sz="4" w:space="0" w:color="auto"/>
            </w:tcBorders>
          </w:tcPr>
          <w:p w14:paraId="07C48861" w14:textId="77777777" w:rsidR="00126072" w:rsidRPr="000635CD" w:rsidRDefault="00126072" w:rsidP="000635CD">
            <w:pPr>
              <w:spacing w:line="340" w:lineRule="exact"/>
              <w:jc w:val="both"/>
              <w:rPr>
                <w:rFonts w:cstheme="minorHAnsi"/>
              </w:rPr>
            </w:pPr>
          </w:p>
        </w:tc>
        <w:tc>
          <w:tcPr>
            <w:tcW w:w="4281" w:type="dxa"/>
            <w:tcBorders>
              <w:left w:val="single" w:sz="4" w:space="0" w:color="auto"/>
            </w:tcBorders>
          </w:tcPr>
          <w:p w14:paraId="19B0B38D" w14:textId="1CC7F9B0" w:rsidR="00126072" w:rsidRPr="000635CD" w:rsidRDefault="00126072" w:rsidP="000635CD">
            <w:pPr>
              <w:spacing w:line="340" w:lineRule="exact"/>
              <w:jc w:val="both"/>
              <w:rPr>
                <w:rFonts w:cstheme="minorHAnsi"/>
                <w:sz w:val="18"/>
                <w:szCs w:val="18"/>
              </w:rPr>
            </w:pPr>
            <w:r w:rsidRPr="000635CD">
              <w:rPr>
                <w:rFonts w:cstheme="minorHAnsi"/>
                <w:sz w:val="18"/>
                <w:szCs w:val="18"/>
              </w:rPr>
              <w:t>Gradbeno zavarovanje</w:t>
            </w:r>
          </w:p>
        </w:tc>
        <w:tc>
          <w:tcPr>
            <w:tcW w:w="1842" w:type="dxa"/>
          </w:tcPr>
          <w:p w14:paraId="2AE4F88C" w14:textId="77777777" w:rsidR="00126072" w:rsidRPr="000635CD" w:rsidRDefault="00126072" w:rsidP="000635CD">
            <w:pPr>
              <w:spacing w:line="340" w:lineRule="exact"/>
              <w:jc w:val="both"/>
              <w:rPr>
                <w:rFonts w:cstheme="minorHAnsi"/>
              </w:rPr>
            </w:pPr>
          </w:p>
        </w:tc>
        <w:tc>
          <w:tcPr>
            <w:tcW w:w="993" w:type="dxa"/>
          </w:tcPr>
          <w:p w14:paraId="2D1FE1E9" w14:textId="77777777" w:rsidR="00126072" w:rsidRPr="000635CD" w:rsidRDefault="00126072" w:rsidP="000635CD">
            <w:pPr>
              <w:spacing w:line="340" w:lineRule="exact"/>
              <w:jc w:val="both"/>
              <w:rPr>
                <w:rFonts w:cstheme="minorHAnsi"/>
              </w:rPr>
            </w:pPr>
          </w:p>
        </w:tc>
        <w:tc>
          <w:tcPr>
            <w:tcW w:w="2268" w:type="dxa"/>
            <w:tcBorders>
              <w:right w:val="single" w:sz="12" w:space="0" w:color="auto"/>
            </w:tcBorders>
          </w:tcPr>
          <w:p w14:paraId="3B2A7353" w14:textId="77777777" w:rsidR="00126072" w:rsidRPr="000635CD" w:rsidRDefault="00126072" w:rsidP="000635CD">
            <w:pPr>
              <w:spacing w:line="340" w:lineRule="exact"/>
              <w:jc w:val="both"/>
              <w:rPr>
                <w:rFonts w:cstheme="minorHAnsi"/>
              </w:rPr>
            </w:pPr>
          </w:p>
        </w:tc>
      </w:tr>
      <w:tr w:rsidR="00126072" w:rsidRPr="000635CD" w14:paraId="01CF661E" w14:textId="77777777" w:rsidTr="00961EC6">
        <w:tc>
          <w:tcPr>
            <w:tcW w:w="0" w:type="auto"/>
            <w:vMerge/>
            <w:tcBorders>
              <w:left w:val="single" w:sz="12" w:space="0" w:color="auto"/>
              <w:right w:val="single" w:sz="4" w:space="0" w:color="auto"/>
            </w:tcBorders>
          </w:tcPr>
          <w:p w14:paraId="495495E6" w14:textId="77777777" w:rsidR="00126072" w:rsidRPr="000635CD" w:rsidRDefault="00126072" w:rsidP="000635CD">
            <w:pPr>
              <w:spacing w:line="340" w:lineRule="exact"/>
              <w:jc w:val="both"/>
              <w:rPr>
                <w:rFonts w:cstheme="minorHAnsi"/>
              </w:rPr>
            </w:pPr>
          </w:p>
        </w:tc>
        <w:tc>
          <w:tcPr>
            <w:tcW w:w="4281" w:type="dxa"/>
            <w:tcBorders>
              <w:left w:val="single" w:sz="4" w:space="0" w:color="auto"/>
            </w:tcBorders>
          </w:tcPr>
          <w:p w14:paraId="4D076CB3" w14:textId="48EF5F72" w:rsidR="00126072" w:rsidRPr="000635CD" w:rsidRDefault="00126072" w:rsidP="000635CD">
            <w:pPr>
              <w:spacing w:line="340" w:lineRule="exact"/>
              <w:jc w:val="both"/>
              <w:rPr>
                <w:rFonts w:cstheme="minorHAnsi"/>
                <w:sz w:val="18"/>
                <w:szCs w:val="18"/>
              </w:rPr>
            </w:pPr>
            <w:r w:rsidRPr="000635CD">
              <w:rPr>
                <w:rFonts w:cstheme="minorHAnsi"/>
                <w:sz w:val="18"/>
                <w:szCs w:val="18"/>
              </w:rPr>
              <w:t>Zavarovanje pred odgovornostjo</w:t>
            </w:r>
          </w:p>
        </w:tc>
        <w:tc>
          <w:tcPr>
            <w:tcW w:w="1842" w:type="dxa"/>
          </w:tcPr>
          <w:p w14:paraId="30E1E831" w14:textId="77777777" w:rsidR="00126072" w:rsidRPr="000635CD" w:rsidRDefault="00126072" w:rsidP="000635CD">
            <w:pPr>
              <w:spacing w:line="340" w:lineRule="exact"/>
              <w:jc w:val="both"/>
              <w:rPr>
                <w:rFonts w:cstheme="minorHAnsi"/>
              </w:rPr>
            </w:pPr>
          </w:p>
        </w:tc>
        <w:tc>
          <w:tcPr>
            <w:tcW w:w="993" w:type="dxa"/>
          </w:tcPr>
          <w:p w14:paraId="65957F7B" w14:textId="77777777" w:rsidR="00126072" w:rsidRPr="000635CD" w:rsidRDefault="00126072" w:rsidP="000635CD">
            <w:pPr>
              <w:spacing w:line="340" w:lineRule="exact"/>
              <w:jc w:val="both"/>
              <w:rPr>
                <w:rFonts w:cstheme="minorHAnsi"/>
              </w:rPr>
            </w:pPr>
          </w:p>
        </w:tc>
        <w:tc>
          <w:tcPr>
            <w:tcW w:w="2268" w:type="dxa"/>
            <w:tcBorders>
              <w:right w:val="single" w:sz="12" w:space="0" w:color="auto"/>
            </w:tcBorders>
          </w:tcPr>
          <w:p w14:paraId="3348902A" w14:textId="77777777" w:rsidR="00126072" w:rsidRPr="000635CD" w:rsidRDefault="00126072" w:rsidP="000635CD">
            <w:pPr>
              <w:spacing w:line="340" w:lineRule="exact"/>
              <w:jc w:val="both"/>
              <w:rPr>
                <w:rFonts w:cstheme="minorHAnsi"/>
              </w:rPr>
            </w:pPr>
          </w:p>
        </w:tc>
      </w:tr>
      <w:tr w:rsidR="00126072" w:rsidRPr="000635CD" w14:paraId="33E41A4B" w14:textId="77777777" w:rsidTr="00961EC6">
        <w:tc>
          <w:tcPr>
            <w:tcW w:w="0" w:type="auto"/>
            <w:vMerge/>
            <w:tcBorders>
              <w:left w:val="single" w:sz="12" w:space="0" w:color="auto"/>
              <w:right w:val="single" w:sz="4" w:space="0" w:color="auto"/>
            </w:tcBorders>
          </w:tcPr>
          <w:p w14:paraId="0C8D2B9F" w14:textId="77777777" w:rsidR="00126072" w:rsidRPr="000635CD" w:rsidRDefault="00126072" w:rsidP="00126072">
            <w:pPr>
              <w:spacing w:line="340" w:lineRule="exact"/>
              <w:jc w:val="both"/>
              <w:rPr>
                <w:rFonts w:cstheme="minorHAnsi"/>
              </w:rPr>
            </w:pPr>
          </w:p>
        </w:tc>
        <w:tc>
          <w:tcPr>
            <w:tcW w:w="4281" w:type="dxa"/>
            <w:tcBorders>
              <w:left w:val="single" w:sz="4" w:space="0" w:color="auto"/>
            </w:tcBorders>
          </w:tcPr>
          <w:p w14:paraId="1ECF3860" w14:textId="222D63DE" w:rsidR="00126072" w:rsidRPr="000635CD" w:rsidRDefault="00126072" w:rsidP="00126072">
            <w:pPr>
              <w:spacing w:line="340" w:lineRule="exact"/>
              <w:jc w:val="both"/>
              <w:rPr>
                <w:rFonts w:cstheme="minorHAnsi"/>
                <w:sz w:val="18"/>
                <w:szCs w:val="18"/>
              </w:rPr>
            </w:pPr>
            <w:r w:rsidRPr="000635CD">
              <w:rPr>
                <w:rFonts w:cstheme="minorHAnsi"/>
                <w:sz w:val="18"/>
                <w:szCs w:val="18"/>
              </w:rPr>
              <w:t>Zavarovanje stekla</w:t>
            </w:r>
          </w:p>
        </w:tc>
        <w:tc>
          <w:tcPr>
            <w:tcW w:w="1842" w:type="dxa"/>
          </w:tcPr>
          <w:p w14:paraId="0EB27B88" w14:textId="77777777" w:rsidR="00126072" w:rsidRPr="000635CD" w:rsidRDefault="00126072" w:rsidP="00126072">
            <w:pPr>
              <w:spacing w:line="340" w:lineRule="exact"/>
              <w:jc w:val="both"/>
              <w:rPr>
                <w:rFonts w:cstheme="minorHAnsi"/>
              </w:rPr>
            </w:pPr>
          </w:p>
        </w:tc>
        <w:tc>
          <w:tcPr>
            <w:tcW w:w="993" w:type="dxa"/>
          </w:tcPr>
          <w:p w14:paraId="7039D1A1" w14:textId="77777777" w:rsidR="00126072" w:rsidRPr="000635CD" w:rsidRDefault="00126072" w:rsidP="00126072">
            <w:pPr>
              <w:spacing w:line="340" w:lineRule="exact"/>
              <w:jc w:val="both"/>
              <w:rPr>
                <w:rFonts w:cstheme="minorHAnsi"/>
              </w:rPr>
            </w:pPr>
          </w:p>
        </w:tc>
        <w:tc>
          <w:tcPr>
            <w:tcW w:w="2268" w:type="dxa"/>
            <w:tcBorders>
              <w:right w:val="single" w:sz="12" w:space="0" w:color="auto"/>
            </w:tcBorders>
          </w:tcPr>
          <w:p w14:paraId="752BFF0A" w14:textId="77777777" w:rsidR="00126072" w:rsidRPr="000635CD" w:rsidRDefault="00126072" w:rsidP="00126072">
            <w:pPr>
              <w:spacing w:line="340" w:lineRule="exact"/>
              <w:jc w:val="both"/>
              <w:rPr>
                <w:rFonts w:cstheme="minorHAnsi"/>
              </w:rPr>
            </w:pPr>
          </w:p>
        </w:tc>
      </w:tr>
      <w:tr w:rsidR="00126072" w:rsidRPr="000635CD" w14:paraId="33BF0072" w14:textId="77777777" w:rsidTr="00961EC6">
        <w:tc>
          <w:tcPr>
            <w:tcW w:w="0" w:type="auto"/>
            <w:vMerge/>
            <w:tcBorders>
              <w:left w:val="single" w:sz="12" w:space="0" w:color="auto"/>
              <w:right w:val="single" w:sz="4" w:space="0" w:color="auto"/>
            </w:tcBorders>
          </w:tcPr>
          <w:p w14:paraId="50D18C3B" w14:textId="77777777" w:rsidR="00126072" w:rsidRPr="000635CD" w:rsidRDefault="00126072" w:rsidP="00126072">
            <w:pPr>
              <w:spacing w:line="340" w:lineRule="exact"/>
              <w:jc w:val="both"/>
              <w:rPr>
                <w:rFonts w:cstheme="minorHAnsi"/>
              </w:rPr>
            </w:pPr>
          </w:p>
        </w:tc>
        <w:tc>
          <w:tcPr>
            <w:tcW w:w="4281" w:type="dxa"/>
            <w:tcBorders>
              <w:left w:val="single" w:sz="4" w:space="0" w:color="auto"/>
            </w:tcBorders>
          </w:tcPr>
          <w:p w14:paraId="11FD9D3C" w14:textId="425D121E" w:rsidR="00126072" w:rsidRPr="000635CD" w:rsidRDefault="00126072" w:rsidP="00126072">
            <w:pPr>
              <w:spacing w:line="340" w:lineRule="exact"/>
              <w:jc w:val="both"/>
              <w:rPr>
                <w:rFonts w:cstheme="minorHAnsi"/>
                <w:sz w:val="18"/>
                <w:szCs w:val="18"/>
              </w:rPr>
            </w:pPr>
            <w:r w:rsidRPr="000635CD">
              <w:rPr>
                <w:rFonts w:cstheme="minorHAnsi"/>
                <w:sz w:val="18"/>
                <w:szCs w:val="18"/>
              </w:rPr>
              <w:t>Nezgodno zavarovanje</w:t>
            </w:r>
          </w:p>
        </w:tc>
        <w:tc>
          <w:tcPr>
            <w:tcW w:w="1842" w:type="dxa"/>
          </w:tcPr>
          <w:p w14:paraId="4985CC8E" w14:textId="77777777" w:rsidR="00126072" w:rsidRPr="000635CD" w:rsidRDefault="00126072" w:rsidP="00126072">
            <w:pPr>
              <w:spacing w:line="340" w:lineRule="exact"/>
              <w:jc w:val="both"/>
              <w:rPr>
                <w:rFonts w:cstheme="minorHAnsi"/>
              </w:rPr>
            </w:pPr>
          </w:p>
        </w:tc>
        <w:tc>
          <w:tcPr>
            <w:tcW w:w="993" w:type="dxa"/>
          </w:tcPr>
          <w:p w14:paraId="2D05418C" w14:textId="77777777" w:rsidR="00126072" w:rsidRPr="000635CD" w:rsidRDefault="00126072" w:rsidP="00126072">
            <w:pPr>
              <w:spacing w:line="340" w:lineRule="exact"/>
              <w:jc w:val="both"/>
              <w:rPr>
                <w:rFonts w:cstheme="minorHAnsi"/>
              </w:rPr>
            </w:pPr>
          </w:p>
        </w:tc>
        <w:tc>
          <w:tcPr>
            <w:tcW w:w="2268" w:type="dxa"/>
            <w:tcBorders>
              <w:right w:val="single" w:sz="12" w:space="0" w:color="auto"/>
            </w:tcBorders>
          </w:tcPr>
          <w:p w14:paraId="3DB06928" w14:textId="77777777" w:rsidR="00126072" w:rsidRPr="000635CD" w:rsidRDefault="00126072" w:rsidP="00126072">
            <w:pPr>
              <w:spacing w:line="340" w:lineRule="exact"/>
              <w:jc w:val="both"/>
              <w:rPr>
                <w:rFonts w:cstheme="minorHAnsi"/>
              </w:rPr>
            </w:pPr>
          </w:p>
        </w:tc>
      </w:tr>
      <w:tr w:rsidR="00126072" w:rsidRPr="000635CD" w14:paraId="7404BCDA" w14:textId="77777777" w:rsidTr="00961EC6">
        <w:tc>
          <w:tcPr>
            <w:tcW w:w="0" w:type="auto"/>
            <w:vMerge/>
            <w:tcBorders>
              <w:left w:val="single" w:sz="12" w:space="0" w:color="auto"/>
              <w:right w:val="single" w:sz="4" w:space="0" w:color="auto"/>
            </w:tcBorders>
          </w:tcPr>
          <w:p w14:paraId="4180D1E2" w14:textId="77777777" w:rsidR="00126072" w:rsidRPr="000635CD" w:rsidRDefault="00126072" w:rsidP="00126072">
            <w:pPr>
              <w:spacing w:line="340" w:lineRule="exact"/>
              <w:jc w:val="both"/>
              <w:rPr>
                <w:rFonts w:cstheme="minorHAnsi"/>
              </w:rPr>
            </w:pPr>
          </w:p>
        </w:tc>
        <w:tc>
          <w:tcPr>
            <w:tcW w:w="4281" w:type="dxa"/>
            <w:tcBorders>
              <w:left w:val="single" w:sz="4" w:space="0" w:color="auto"/>
            </w:tcBorders>
          </w:tcPr>
          <w:p w14:paraId="060094FC" w14:textId="078CD3E8" w:rsidR="00126072" w:rsidRPr="000635CD" w:rsidRDefault="00126072" w:rsidP="00126072">
            <w:pPr>
              <w:spacing w:line="340" w:lineRule="exact"/>
              <w:jc w:val="both"/>
              <w:rPr>
                <w:rFonts w:cstheme="minorHAnsi"/>
                <w:sz w:val="18"/>
                <w:szCs w:val="18"/>
              </w:rPr>
            </w:pPr>
            <w:r w:rsidRPr="000635CD">
              <w:rPr>
                <w:rFonts w:cstheme="minorHAnsi"/>
                <w:sz w:val="18"/>
                <w:szCs w:val="18"/>
              </w:rPr>
              <w:t>Zavarova</w:t>
            </w:r>
            <w:r>
              <w:rPr>
                <w:rFonts w:cstheme="minorHAnsi"/>
                <w:sz w:val="18"/>
                <w:szCs w:val="18"/>
              </w:rPr>
              <w:t>n</w:t>
            </w:r>
            <w:r w:rsidRPr="000635CD">
              <w:rPr>
                <w:rFonts w:cstheme="minorHAnsi"/>
                <w:sz w:val="18"/>
                <w:szCs w:val="18"/>
              </w:rPr>
              <w:t>je vozil</w:t>
            </w:r>
          </w:p>
        </w:tc>
        <w:tc>
          <w:tcPr>
            <w:tcW w:w="1842" w:type="dxa"/>
          </w:tcPr>
          <w:p w14:paraId="5F603EC4" w14:textId="77777777" w:rsidR="00126072" w:rsidRPr="000635CD" w:rsidRDefault="00126072" w:rsidP="00126072">
            <w:pPr>
              <w:spacing w:line="340" w:lineRule="exact"/>
              <w:jc w:val="both"/>
              <w:rPr>
                <w:rFonts w:cstheme="minorHAnsi"/>
              </w:rPr>
            </w:pPr>
          </w:p>
        </w:tc>
        <w:tc>
          <w:tcPr>
            <w:tcW w:w="993" w:type="dxa"/>
          </w:tcPr>
          <w:p w14:paraId="0A54E064" w14:textId="77777777" w:rsidR="00126072" w:rsidRPr="000635CD" w:rsidRDefault="00126072" w:rsidP="00126072">
            <w:pPr>
              <w:spacing w:line="340" w:lineRule="exact"/>
              <w:jc w:val="both"/>
              <w:rPr>
                <w:rFonts w:cstheme="minorHAnsi"/>
              </w:rPr>
            </w:pPr>
          </w:p>
        </w:tc>
        <w:tc>
          <w:tcPr>
            <w:tcW w:w="2268" w:type="dxa"/>
            <w:tcBorders>
              <w:right w:val="single" w:sz="12" w:space="0" w:color="auto"/>
            </w:tcBorders>
          </w:tcPr>
          <w:p w14:paraId="7531011D" w14:textId="77777777" w:rsidR="00126072" w:rsidRPr="000635CD" w:rsidRDefault="00126072" w:rsidP="00126072">
            <w:pPr>
              <w:spacing w:line="340" w:lineRule="exact"/>
              <w:jc w:val="both"/>
              <w:rPr>
                <w:rFonts w:cstheme="minorHAnsi"/>
              </w:rPr>
            </w:pPr>
          </w:p>
        </w:tc>
      </w:tr>
      <w:tr w:rsidR="00126072" w:rsidRPr="000635CD" w14:paraId="6EFB4C57" w14:textId="77777777" w:rsidTr="00961EC6">
        <w:trPr>
          <w:trHeight w:val="346"/>
        </w:trPr>
        <w:tc>
          <w:tcPr>
            <w:tcW w:w="0" w:type="auto"/>
            <w:vMerge/>
            <w:tcBorders>
              <w:left w:val="single" w:sz="12" w:space="0" w:color="auto"/>
              <w:bottom w:val="single" w:sz="12" w:space="0" w:color="auto"/>
              <w:right w:val="single" w:sz="4" w:space="0" w:color="auto"/>
            </w:tcBorders>
          </w:tcPr>
          <w:p w14:paraId="15ED0F10" w14:textId="77777777" w:rsidR="00126072" w:rsidRPr="000635CD" w:rsidRDefault="00126072" w:rsidP="00126072">
            <w:pPr>
              <w:spacing w:line="340" w:lineRule="exact"/>
              <w:jc w:val="both"/>
              <w:rPr>
                <w:rFonts w:cstheme="minorHAnsi"/>
              </w:rPr>
            </w:pPr>
          </w:p>
        </w:tc>
        <w:tc>
          <w:tcPr>
            <w:tcW w:w="4281" w:type="dxa"/>
            <w:tcBorders>
              <w:top w:val="single" w:sz="12" w:space="0" w:color="auto"/>
              <w:left w:val="single" w:sz="4" w:space="0" w:color="auto"/>
              <w:bottom w:val="single" w:sz="12" w:space="0" w:color="auto"/>
            </w:tcBorders>
          </w:tcPr>
          <w:p w14:paraId="426795E1" w14:textId="3DD24925" w:rsidR="00126072" w:rsidRPr="00B37665" w:rsidRDefault="00126072" w:rsidP="00126072">
            <w:pPr>
              <w:spacing w:line="340" w:lineRule="exact"/>
              <w:jc w:val="both"/>
              <w:rPr>
                <w:rFonts w:cstheme="minorHAnsi"/>
                <w:b/>
                <w:bCs/>
                <w:sz w:val="24"/>
                <w:szCs w:val="24"/>
              </w:rPr>
            </w:pPr>
            <w:r w:rsidRPr="00B37665">
              <w:rPr>
                <w:rFonts w:cstheme="minorHAnsi"/>
                <w:b/>
                <w:bCs/>
                <w:sz w:val="24"/>
                <w:szCs w:val="24"/>
              </w:rPr>
              <w:t>SKUPAJ</w:t>
            </w:r>
          </w:p>
        </w:tc>
        <w:tc>
          <w:tcPr>
            <w:tcW w:w="1842" w:type="dxa"/>
            <w:tcBorders>
              <w:top w:val="single" w:sz="12" w:space="0" w:color="auto"/>
              <w:bottom w:val="single" w:sz="12" w:space="0" w:color="auto"/>
            </w:tcBorders>
          </w:tcPr>
          <w:p w14:paraId="1AEDB401" w14:textId="77777777" w:rsidR="00126072" w:rsidRPr="000635CD" w:rsidRDefault="00126072" w:rsidP="00126072">
            <w:pPr>
              <w:spacing w:line="340" w:lineRule="exact"/>
              <w:jc w:val="both"/>
              <w:rPr>
                <w:rFonts w:cstheme="minorHAnsi"/>
              </w:rPr>
            </w:pPr>
          </w:p>
        </w:tc>
        <w:tc>
          <w:tcPr>
            <w:tcW w:w="993" w:type="dxa"/>
            <w:tcBorders>
              <w:top w:val="single" w:sz="12" w:space="0" w:color="auto"/>
              <w:bottom w:val="single" w:sz="12" w:space="0" w:color="auto"/>
            </w:tcBorders>
          </w:tcPr>
          <w:p w14:paraId="2C1F46FB" w14:textId="77777777" w:rsidR="00126072" w:rsidRPr="000635CD" w:rsidRDefault="00126072" w:rsidP="00126072">
            <w:pPr>
              <w:spacing w:line="340" w:lineRule="exact"/>
              <w:jc w:val="both"/>
              <w:rPr>
                <w:rFonts w:cstheme="minorHAnsi"/>
              </w:rPr>
            </w:pPr>
          </w:p>
        </w:tc>
        <w:tc>
          <w:tcPr>
            <w:tcW w:w="2268" w:type="dxa"/>
            <w:tcBorders>
              <w:top w:val="single" w:sz="12" w:space="0" w:color="auto"/>
              <w:bottom w:val="single" w:sz="12" w:space="0" w:color="auto"/>
              <w:right w:val="single" w:sz="12" w:space="0" w:color="auto"/>
            </w:tcBorders>
          </w:tcPr>
          <w:p w14:paraId="46F2E300" w14:textId="77777777" w:rsidR="00126072" w:rsidRPr="000635CD" w:rsidRDefault="00126072" w:rsidP="00126072">
            <w:pPr>
              <w:spacing w:line="340" w:lineRule="exact"/>
              <w:jc w:val="both"/>
              <w:rPr>
                <w:rFonts w:cstheme="minorHAnsi"/>
              </w:rPr>
            </w:pPr>
          </w:p>
        </w:tc>
      </w:tr>
    </w:tbl>
    <w:p w14:paraId="13080AF6" w14:textId="77777777" w:rsidR="000635CD" w:rsidRDefault="000635CD" w:rsidP="00921829">
      <w:pPr>
        <w:spacing w:after="0" w:line="340" w:lineRule="exact"/>
        <w:jc w:val="both"/>
        <w:rPr>
          <w:highlight w:val="green"/>
        </w:rPr>
      </w:pPr>
    </w:p>
    <w:p w14:paraId="36993A56" w14:textId="3E52DE53" w:rsidR="00921829" w:rsidRPr="00A8586B" w:rsidRDefault="00921829" w:rsidP="00921829">
      <w:pPr>
        <w:spacing w:after="0" w:line="340" w:lineRule="exact"/>
        <w:jc w:val="both"/>
      </w:pPr>
      <w:r w:rsidRPr="00582DC4">
        <w:t>V skupni</w:t>
      </w:r>
      <w:r w:rsidR="00B64331">
        <w:t xml:space="preserve"> zavarovalni</w:t>
      </w:r>
      <w:r w:rsidRPr="00582DC4">
        <w:t xml:space="preserve"> premiji so zajeti vsi tehnični popusti oz. doplačila na temeljno premijo, vsi priznani komercialni (paketni) popusti idr. Davek od prometa zavarovalnih poslov (DPZP) se obračuna po veljavni zakonodaji.</w:t>
      </w:r>
      <w:r w:rsidRPr="00A8586B">
        <w:t xml:space="preserve">  </w:t>
      </w:r>
    </w:p>
    <w:p w14:paraId="2F5FCD36" w14:textId="1C6C209D" w:rsidR="00921829" w:rsidRPr="00A8586B" w:rsidRDefault="00921829" w:rsidP="00921829">
      <w:pPr>
        <w:spacing w:after="0" w:line="340" w:lineRule="exact"/>
        <w:jc w:val="both"/>
      </w:pPr>
    </w:p>
    <w:p w14:paraId="09504D8A" w14:textId="77777777" w:rsidR="00921829" w:rsidRPr="00A8586B" w:rsidRDefault="00921829" w:rsidP="00921829">
      <w:pPr>
        <w:spacing w:after="0" w:line="340" w:lineRule="exact"/>
        <w:jc w:val="both"/>
      </w:pPr>
    </w:p>
    <w:p w14:paraId="68BB4E18" w14:textId="7B2BD5F0" w:rsidR="00921829" w:rsidRDefault="00921829" w:rsidP="00921829">
      <w:pPr>
        <w:spacing w:after="0" w:line="340" w:lineRule="exact"/>
        <w:jc w:val="both"/>
      </w:pPr>
    </w:p>
    <w:p w14:paraId="2465D345" w14:textId="77777777" w:rsidR="00B64331" w:rsidRPr="00A8586B" w:rsidRDefault="00B64331" w:rsidP="00921829">
      <w:pPr>
        <w:spacing w:after="0" w:line="340" w:lineRule="exact"/>
        <w:jc w:val="both"/>
      </w:pPr>
    </w:p>
    <w:p w14:paraId="74AFD9F0" w14:textId="77777777" w:rsidR="00921829" w:rsidRPr="00A8586B" w:rsidRDefault="00921829" w:rsidP="00921829">
      <w:pPr>
        <w:spacing w:after="0" w:line="340" w:lineRule="exact"/>
        <w:jc w:val="center"/>
      </w:pPr>
      <w:r w:rsidRPr="00A8586B">
        <w:t>6. člen</w:t>
      </w:r>
    </w:p>
    <w:p w14:paraId="730396E2" w14:textId="77777777" w:rsidR="00B64331" w:rsidRPr="00470C1C" w:rsidRDefault="00B64331" w:rsidP="00B64331">
      <w:pPr>
        <w:spacing w:after="0" w:line="340" w:lineRule="exact"/>
        <w:jc w:val="both"/>
      </w:pPr>
      <w:r w:rsidRPr="00470C1C">
        <w:lastRenderedPageBreak/>
        <w:t>Zavarovalna premija iz prejšnjega člena te pogodbe je fiksna in nespremenljiva za zavarovalno obdobje 1.</w:t>
      </w:r>
      <w:r>
        <w:t xml:space="preserve"> </w:t>
      </w:r>
      <w:r w:rsidRPr="00470C1C">
        <w:t>1.</w:t>
      </w:r>
      <w:r>
        <w:t xml:space="preserve"> </w:t>
      </w:r>
      <w:r w:rsidRPr="00470C1C">
        <w:t>2021 do 31.</w:t>
      </w:r>
      <w:r>
        <w:t xml:space="preserve"> </w:t>
      </w:r>
      <w:r w:rsidRPr="00470C1C">
        <w:t>12.</w:t>
      </w:r>
      <w:r>
        <w:t xml:space="preserve"> </w:t>
      </w:r>
      <w:r w:rsidRPr="00470C1C">
        <w:t>2021 in prav tako ostane enaka tudi za zavarovalno obdobje od 1.</w:t>
      </w:r>
      <w:r>
        <w:t xml:space="preserve"> </w:t>
      </w:r>
      <w:r w:rsidRPr="00470C1C">
        <w:t>1.</w:t>
      </w:r>
      <w:r>
        <w:t xml:space="preserve"> </w:t>
      </w:r>
      <w:r w:rsidRPr="00470C1C">
        <w:t>2022 do 31.</w:t>
      </w:r>
      <w:r>
        <w:t xml:space="preserve"> </w:t>
      </w:r>
      <w:r w:rsidRPr="00470C1C">
        <w:t>12</w:t>
      </w:r>
      <w:r>
        <w:t>.</w:t>
      </w:r>
      <w:r w:rsidRPr="00470C1C">
        <w:t xml:space="preserve"> 2022 za enak obseg zavarovanja, tako, da zavarovalnica ni upravičena do podražitev.</w:t>
      </w:r>
    </w:p>
    <w:p w14:paraId="186B8EF0" w14:textId="77777777" w:rsidR="00921829" w:rsidRPr="00A8586B" w:rsidRDefault="00921829" w:rsidP="00921829">
      <w:pPr>
        <w:spacing w:after="0" w:line="340" w:lineRule="exact"/>
        <w:jc w:val="both"/>
      </w:pPr>
    </w:p>
    <w:p w14:paraId="55361BC8" w14:textId="77777777" w:rsidR="00B64331" w:rsidRPr="00470C1C" w:rsidRDefault="00B64331" w:rsidP="00B64331">
      <w:pPr>
        <w:spacing w:after="0" w:line="340" w:lineRule="exact"/>
        <w:jc w:val="both"/>
      </w:pPr>
      <w:r w:rsidRPr="00470C1C">
        <w:t>Ob morebitnem povečanju ali zmanjšanju obsega zavarovalnega kritja ostanejo zavarovalni pogoji ter premijske stopnje enake kot v dani ponudbi.</w:t>
      </w:r>
    </w:p>
    <w:p w14:paraId="17D4B6ED" w14:textId="77777777" w:rsidR="00B64331" w:rsidRPr="00470C1C" w:rsidRDefault="00B64331" w:rsidP="00B64331">
      <w:pPr>
        <w:spacing w:after="0" w:line="340" w:lineRule="exact"/>
        <w:jc w:val="both"/>
      </w:pPr>
    </w:p>
    <w:p w14:paraId="3A2D9FF7" w14:textId="567A71D2" w:rsidR="00921829" w:rsidRDefault="00B64331" w:rsidP="00B64331">
      <w:pPr>
        <w:spacing w:after="0" w:line="340" w:lineRule="exact"/>
        <w:jc w:val="both"/>
      </w:pPr>
      <w:r w:rsidRPr="00470C1C">
        <w:t>Nove investicije zavarovanca v tekočem zavarovalnem letu se obračunajo ob koncu zavarovalnega obdobja s končnimi obračuni, poslanimi do 31.</w:t>
      </w:r>
      <w:r>
        <w:t xml:space="preserve"> </w:t>
      </w:r>
      <w:r w:rsidRPr="00470C1C">
        <w:t>1. v novem koledarskem letu.</w:t>
      </w:r>
    </w:p>
    <w:p w14:paraId="34C85B83" w14:textId="77777777" w:rsidR="00756F92" w:rsidRPr="00A8586B" w:rsidRDefault="00756F92" w:rsidP="00921829">
      <w:pPr>
        <w:spacing w:after="0" w:line="340" w:lineRule="exact"/>
        <w:jc w:val="both"/>
      </w:pPr>
    </w:p>
    <w:p w14:paraId="035EAA04" w14:textId="77777777" w:rsidR="00921829" w:rsidRPr="00A8586B" w:rsidRDefault="00921829" w:rsidP="00921829">
      <w:pPr>
        <w:spacing w:after="0" w:line="340" w:lineRule="exact"/>
        <w:jc w:val="center"/>
      </w:pPr>
      <w:r w:rsidRPr="00A8586B">
        <w:t>SPREMEMBA POGODBENE VREDNOSTI</w:t>
      </w:r>
    </w:p>
    <w:p w14:paraId="61AD026A" w14:textId="77777777" w:rsidR="00921829" w:rsidRPr="00A8586B" w:rsidRDefault="00921829" w:rsidP="00921829">
      <w:pPr>
        <w:spacing w:after="0" w:line="340" w:lineRule="exact"/>
        <w:jc w:val="center"/>
      </w:pPr>
      <w:r w:rsidRPr="00A8586B">
        <w:t>7. člen</w:t>
      </w:r>
    </w:p>
    <w:p w14:paraId="454287BB" w14:textId="77777777" w:rsidR="00921829" w:rsidRPr="00A8586B" w:rsidRDefault="00921829" w:rsidP="00921829">
      <w:pPr>
        <w:spacing w:after="0" w:line="340" w:lineRule="exact"/>
        <w:jc w:val="both"/>
      </w:pPr>
      <w:r w:rsidRPr="00A8586B">
        <w:t xml:space="preserve">V </w:t>
      </w:r>
      <w:r w:rsidR="00524184">
        <w:t>kolikor bo naročnik ugoto</w:t>
      </w:r>
      <w:r w:rsidRPr="00A8586B">
        <w:t>vil, da je zaradi nepredvidljivih okoliščin potrebno izvesti dodatne storitve za izvedbo naročila, ki pa niso bile predvidene v javnem naročilu, bo dodatne storitve oddal zavarovalnici (kot npr. razširitev kritja zaradi novih nepremičnin ali novih zavarovalnih nevarnosti).</w:t>
      </w:r>
    </w:p>
    <w:p w14:paraId="245DE801" w14:textId="77777777" w:rsidR="00921829" w:rsidRPr="00A8586B" w:rsidRDefault="00921829" w:rsidP="00921829">
      <w:pPr>
        <w:spacing w:after="0" w:line="340" w:lineRule="exact"/>
        <w:jc w:val="both"/>
      </w:pPr>
    </w:p>
    <w:p w14:paraId="419A2463" w14:textId="77777777" w:rsidR="00921829" w:rsidRPr="00A8586B" w:rsidRDefault="00921829" w:rsidP="00921829">
      <w:pPr>
        <w:spacing w:after="0" w:line="340" w:lineRule="exact"/>
        <w:jc w:val="both"/>
      </w:pPr>
      <w:r w:rsidRPr="00A8586B">
        <w:t>Ob morebitnem povečanju ali zmanjšanju obsega zavarovanja ostanejo zavarovalni pogoji ter premijske stopnje nespremenjene.</w:t>
      </w:r>
    </w:p>
    <w:p w14:paraId="5172C261" w14:textId="77777777" w:rsidR="00921829" w:rsidRPr="00A8586B" w:rsidRDefault="00921829" w:rsidP="00921829">
      <w:pPr>
        <w:spacing w:after="0" w:line="340" w:lineRule="exact"/>
        <w:jc w:val="both"/>
      </w:pPr>
    </w:p>
    <w:p w14:paraId="3A97E9F7" w14:textId="5E3ACDE8" w:rsidR="00921829" w:rsidRPr="00A8586B" w:rsidRDefault="00921829" w:rsidP="00921829">
      <w:pPr>
        <w:spacing w:after="0" w:line="340" w:lineRule="exact"/>
        <w:jc w:val="both"/>
      </w:pPr>
      <w:r w:rsidRPr="00A8586B">
        <w:t>Za dodatne storitve ali nove storitve, ki bi se izkazale</w:t>
      </w:r>
      <w:r w:rsidR="00B64331">
        <w:t xml:space="preserve"> kot</w:t>
      </w:r>
      <w:r w:rsidRPr="00A8586B">
        <w:t xml:space="preserve"> potrebne šele po sklenitvi  te pogodbe, lahko naročnik odda naročilo izvajalcu osnovnega naročila, skladno z določbami 95.člena ZJN-3. V tem primeru se lahko pogodba o izvedbi javnega naročila spremeni brez novega postopka javnega naročanja s sklenitvijo aneksa k tej pogodbi.</w:t>
      </w:r>
    </w:p>
    <w:p w14:paraId="7E9E0FF0" w14:textId="77777777" w:rsidR="00921829" w:rsidRPr="00A8586B" w:rsidRDefault="00921829" w:rsidP="00921829">
      <w:pPr>
        <w:spacing w:after="0" w:line="340" w:lineRule="exact"/>
        <w:jc w:val="both"/>
      </w:pPr>
    </w:p>
    <w:p w14:paraId="10D66B5E" w14:textId="77777777" w:rsidR="00921829" w:rsidRPr="00A8586B" w:rsidRDefault="00921829" w:rsidP="00921829">
      <w:pPr>
        <w:spacing w:after="0" w:line="340" w:lineRule="exact"/>
        <w:jc w:val="center"/>
      </w:pPr>
      <w:r w:rsidRPr="00A8586B">
        <w:t>OBVEZNOSTI ZAVAROVANCA</w:t>
      </w:r>
    </w:p>
    <w:p w14:paraId="0CE1AE52" w14:textId="77777777" w:rsidR="00921829" w:rsidRPr="00A8586B" w:rsidRDefault="00921829" w:rsidP="00921829">
      <w:pPr>
        <w:spacing w:after="0" w:line="340" w:lineRule="exact"/>
        <w:jc w:val="center"/>
      </w:pPr>
      <w:r>
        <w:t>8</w:t>
      </w:r>
      <w:r w:rsidRPr="00A8586B">
        <w:t>. člen</w:t>
      </w:r>
    </w:p>
    <w:p w14:paraId="48E949F8" w14:textId="00D7E3F6" w:rsidR="00921829" w:rsidRPr="00A8586B" w:rsidRDefault="00921829" w:rsidP="00921829">
      <w:pPr>
        <w:spacing w:after="0" w:line="340" w:lineRule="exact"/>
        <w:jc w:val="both"/>
      </w:pPr>
      <w:r w:rsidRPr="00A8586B">
        <w:t xml:space="preserve">Zavarovanec bo plačeval </w:t>
      </w:r>
      <w:r w:rsidR="00CF4DE4">
        <w:t xml:space="preserve">zavarovalno </w:t>
      </w:r>
      <w:r w:rsidRPr="00A8586B">
        <w:t>premijo iz te pogodbe za vsako tekoče leto v dvanajstih (12) enakih brezobrestnih obrokih od 1.1.2021 dalje. Rok plačila je 30.</w:t>
      </w:r>
      <w:r w:rsidR="00524184">
        <w:t xml:space="preserve"> </w:t>
      </w:r>
      <w:r w:rsidRPr="00A8586B">
        <w:t>dan in začne teči naslednji dan od dneva prejema pravilno izstavljenega mesečnega e-računa za posamezni obrok. Plačilo se izvede na transakcijski račun naveden na e-računu</w:t>
      </w:r>
      <w:r w:rsidR="00154D99">
        <w:t xml:space="preserve"> (glej 2. odstavek 10. člen)</w:t>
      </w:r>
      <w:r w:rsidRPr="00A8586B">
        <w:t>.</w:t>
      </w:r>
    </w:p>
    <w:p w14:paraId="38C78231" w14:textId="77777777" w:rsidR="00921829" w:rsidRPr="00A8586B" w:rsidRDefault="00921829" w:rsidP="00921829">
      <w:pPr>
        <w:spacing w:after="0" w:line="340" w:lineRule="exact"/>
        <w:jc w:val="both"/>
      </w:pPr>
    </w:p>
    <w:p w14:paraId="58DA5622" w14:textId="77777777" w:rsidR="00921829" w:rsidRPr="00B7349D" w:rsidRDefault="00921829" w:rsidP="00921829">
      <w:pPr>
        <w:spacing w:after="0" w:line="340" w:lineRule="exact"/>
        <w:jc w:val="both"/>
      </w:pPr>
      <w:r w:rsidRPr="00B7349D">
        <w:t xml:space="preserve">Če bo zavarovanec plačal premijo v 1-kratnem obroku, mu na to pripada dodatni 4% popust na takojšnje plačilo. </w:t>
      </w:r>
    </w:p>
    <w:p w14:paraId="4B27495E" w14:textId="77777777" w:rsidR="00921829" w:rsidRPr="00B7349D" w:rsidRDefault="00921829" w:rsidP="00921829">
      <w:pPr>
        <w:spacing w:after="0" w:line="340" w:lineRule="exact"/>
        <w:jc w:val="both"/>
      </w:pPr>
    </w:p>
    <w:p w14:paraId="1991D7D1" w14:textId="77777777" w:rsidR="00B64331" w:rsidRPr="00B7349D" w:rsidRDefault="00B64331" w:rsidP="00B64331">
      <w:pPr>
        <w:spacing w:after="0" w:line="340" w:lineRule="exact"/>
        <w:jc w:val="both"/>
      </w:pPr>
      <w:r w:rsidRPr="00B7349D">
        <w:t>Če zavarovanec ne plača obroka v pogodbeno dogovorjenem roku, ima zavarovatelj pravico zaračunati zakonske zamudne obresti.</w:t>
      </w:r>
    </w:p>
    <w:p w14:paraId="6C278B9B" w14:textId="0803E2A6" w:rsidR="00921829" w:rsidRPr="00B7349D" w:rsidRDefault="00921829" w:rsidP="00921829">
      <w:pPr>
        <w:spacing w:after="0" w:line="340" w:lineRule="exact"/>
        <w:jc w:val="both"/>
      </w:pPr>
    </w:p>
    <w:p w14:paraId="181AA551" w14:textId="77777777" w:rsidR="00756F92" w:rsidRPr="00B7349D" w:rsidRDefault="00756F92" w:rsidP="00921829">
      <w:pPr>
        <w:spacing w:after="0" w:line="340" w:lineRule="exact"/>
        <w:jc w:val="both"/>
      </w:pPr>
    </w:p>
    <w:p w14:paraId="4423B8B0" w14:textId="77777777" w:rsidR="00921829" w:rsidRPr="00B7349D" w:rsidRDefault="00921829" w:rsidP="00921829">
      <w:pPr>
        <w:spacing w:after="0" w:line="340" w:lineRule="exact"/>
        <w:jc w:val="center"/>
      </w:pPr>
      <w:r w:rsidRPr="00B7349D">
        <w:t>9. člen</w:t>
      </w:r>
    </w:p>
    <w:p w14:paraId="297109B0" w14:textId="77777777" w:rsidR="00921829" w:rsidRPr="00A8586B" w:rsidRDefault="00921829" w:rsidP="00921829">
      <w:pPr>
        <w:spacing w:after="0" w:line="340" w:lineRule="exact"/>
        <w:jc w:val="both"/>
      </w:pPr>
      <w:r w:rsidRPr="00B7349D">
        <w:lastRenderedPageBreak/>
        <w:t>Zavarovanec mora zavarovatelju pisno prijaviti zavarovalni dogodek najkasneje v osmih (8) dneh, ko zanj izve. O nastanku ško</w:t>
      </w:r>
      <w:r w:rsidRPr="00A8586B">
        <w:t xml:space="preserve">dnega dogodka zavarovanec sestavi zapisnik o škodi.  Zavarovanec je dolžan izvajati prijave škod na dokumentiran način s podatki, potrebnimi za obračun in izplačilo škode. Zavarovanec je dolžan cenilcu (pooblaščeni osebi zavarovatelja) omogočiti ogled. </w:t>
      </w:r>
    </w:p>
    <w:p w14:paraId="7A7FC0ED" w14:textId="77777777" w:rsidR="00921829" w:rsidRPr="00A8586B" w:rsidRDefault="00921829" w:rsidP="00921829">
      <w:pPr>
        <w:spacing w:after="0" w:line="340" w:lineRule="exact"/>
        <w:jc w:val="both"/>
      </w:pPr>
    </w:p>
    <w:p w14:paraId="121936AB" w14:textId="6AB9FF72" w:rsidR="00921829" w:rsidRPr="00A8586B" w:rsidRDefault="00921829" w:rsidP="00921829">
      <w:pPr>
        <w:spacing w:after="0" w:line="340" w:lineRule="exact"/>
        <w:jc w:val="center"/>
      </w:pPr>
      <w:r w:rsidRPr="00A8586B">
        <w:t>OBVEZNOSTI ZAVAROVA</w:t>
      </w:r>
      <w:r w:rsidR="00B64331">
        <w:t>TELJA</w:t>
      </w:r>
    </w:p>
    <w:p w14:paraId="6C52E741" w14:textId="77777777" w:rsidR="00921829" w:rsidRPr="00A8586B" w:rsidRDefault="00921829" w:rsidP="00921829">
      <w:pPr>
        <w:spacing w:after="0" w:line="340" w:lineRule="exact"/>
        <w:jc w:val="center"/>
      </w:pPr>
      <w:r w:rsidRPr="00A8586B">
        <w:t>1</w:t>
      </w:r>
      <w:r>
        <w:t>0</w:t>
      </w:r>
      <w:r w:rsidRPr="00A8586B">
        <w:t>. člen</w:t>
      </w:r>
    </w:p>
    <w:p w14:paraId="437E9E1A" w14:textId="716854B0" w:rsidR="00921829" w:rsidRDefault="00921829" w:rsidP="00921829">
      <w:pPr>
        <w:spacing w:after="0" w:line="340" w:lineRule="exact"/>
        <w:jc w:val="both"/>
      </w:pPr>
      <w:r w:rsidRPr="00A8586B">
        <w:t>Zavarova</w:t>
      </w:r>
      <w:r w:rsidR="00B64331">
        <w:t>telj</w:t>
      </w:r>
      <w:r w:rsidRPr="00A8586B">
        <w:t xml:space="preserve"> mora obračunati in izplačati škodo v roku desetih (10) delovnih dni od dneva prejema vseh potrebnih podatkov in dokumentov za obračun škode. V nasprotnem primeru ima naročnik pravico zaračunati zakonite zamudne obresti. </w:t>
      </w:r>
    </w:p>
    <w:p w14:paraId="4A85E467" w14:textId="0D981A6A" w:rsidR="00CF4DE4" w:rsidRDefault="00CF4DE4" w:rsidP="00921829">
      <w:pPr>
        <w:spacing w:after="0" w:line="340" w:lineRule="exact"/>
        <w:jc w:val="both"/>
      </w:pPr>
    </w:p>
    <w:p w14:paraId="7C81873A" w14:textId="25778C75" w:rsidR="00154D99" w:rsidRPr="00BA3212" w:rsidRDefault="00CF4DE4" w:rsidP="00154D99">
      <w:pPr>
        <w:suppressAutoHyphens/>
        <w:autoSpaceDN w:val="0"/>
        <w:ind w:right="6"/>
        <w:jc w:val="both"/>
        <w:textAlignment w:val="baseline"/>
        <w:rPr>
          <w:rFonts w:cs="Tahoma"/>
          <w:bCs/>
          <w:kern w:val="3"/>
          <w:lang w:eastAsia="zh-CN"/>
        </w:rPr>
      </w:pPr>
      <w:r>
        <w:t xml:space="preserve">Zavarovatelj bo </w:t>
      </w:r>
      <w:r w:rsidR="00154D99">
        <w:t>zavarovancu</w:t>
      </w:r>
      <w:r>
        <w:t xml:space="preserve"> enkrat mesečno posredoval račun za zavarovalno premijo </w:t>
      </w:r>
      <w:r w:rsidR="00154D99">
        <w:t xml:space="preserve">v </w:t>
      </w:r>
      <w:r w:rsidR="00154D99" w:rsidRPr="00BA3212">
        <w:rPr>
          <w:rFonts w:cs="Tahoma"/>
          <w:bCs/>
          <w:kern w:val="3"/>
          <w:lang w:eastAsia="zh-CN"/>
        </w:rPr>
        <w:t xml:space="preserve">elektronsko banko na številko TRR pri NLB, d.d.: SI56 0202 7001 1262 773 ali na </w:t>
      </w:r>
      <w:r w:rsidR="00154D99">
        <w:rPr>
          <w:rFonts w:cs="Tahoma"/>
          <w:bCs/>
          <w:kern w:val="3"/>
          <w:lang w:eastAsia="zh-CN"/>
        </w:rPr>
        <w:t>zavarovančev</w:t>
      </w:r>
      <w:r w:rsidR="00154D99" w:rsidRPr="00BA3212">
        <w:rPr>
          <w:rFonts w:cs="Tahoma"/>
          <w:bCs/>
          <w:kern w:val="3"/>
          <w:lang w:eastAsia="zh-CN"/>
        </w:rPr>
        <w:t xml:space="preserve"> e-poštni naslov: </w:t>
      </w:r>
      <w:hyperlink r:id="rId9" w:history="1">
        <w:r w:rsidR="00154D99" w:rsidRPr="00BA3212">
          <w:rPr>
            <w:rFonts w:cs="Tahoma"/>
            <w:bCs/>
            <w:color w:val="0000FF"/>
            <w:kern w:val="3"/>
            <w:u w:val="single"/>
            <w:lang w:eastAsia="zh-CN"/>
          </w:rPr>
          <w:t>eracuni@kpv.si</w:t>
        </w:r>
      </w:hyperlink>
      <w:r w:rsidR="00154D99" w:rsidRPr="00BA3212">
        <w:rPr>
          <w:rFonts w:cs="Tahoma"/>
          <w:bCs/>
          <w:kern w:val="3"/>
          <w:lang w:eastAsia="zh-CN"/>
        </w:rPr>
        <w:t xml:space="preserve">, pri čemer je pomembno, da </w:t>
      </w:r>
      <w:r w:rsidR="00154D99">
        <w:rPr>
          <w:rFonts w:cs="Tahoma"/>
          <w:bCs/>
          <w:kern w:val="3"/>
          <w:lang w:eastAsia="zh-CN"/>
        </w:rPr>
        <w:t>zavarovatelj</w:t>
      </w:r>
      <w:r w:rsidR="00154D99" w:rsidRPr="00BA3212">
        <w:rPr>
          <w:rFonts w:cs="Tahoma"/>
          <w:bCs/>
          <w:kern w:val="3"/>
          <w:lang w:eastAsia="zh-CN"/>
        </w:rPr>
        <w:t xml:space="preserve"> dostavi tako </w:t>
      </w:r>
      <w:r w:rsidR="00154D99" w:rsidRPr="00BA3212">
        <w:rPr>
          <w:rFonts w:cs="Tahoma"/>
          <w:b/>
          <w:bCs/>
          <w:kern w:val="3"/>
          <w:lang w:eastAsia="zh-CN"/>
        </w:rPr>
        <w:t>.</w:t>
      </w:r>
      <w:proofErr w:type="spellStart"/>
      <w:r w:rsidR="00154D99" w:rsidRPr="00BA3212">
        <w:rPr>
          <w:rFonts w:cs="Tahoma"/>
          <w:b/>
          <w:bCs/>
          <w:kern w:val="3"/>
          <w:lang w:eastAsia="zh-CN"/>
        </w:rPr>
        <w:t>pdf</w:t>
      </w:r>
      <w:proofErr w:type="spellEnd"/>
      <w:r w:rsidR="00154D99" w:rsidRPr="00BA3212">
        <w:rPr>
          <w:rFonts w:cs="Tahoma"/>
          <w:b/>
          <w:bCs/>
          <w:kern w:val="3"/>
          <w:lang w:eastAsia="zh-CN"/>
        </w:rPr>
        <w:t xml:space="preserve"> kot tudi .</w:t>
      </w:r>
      <w:proofErr w:type="spellStart"/>
      <w:r w:rsidR="00154D99" w:rsidRPr="00BA3212">
        <w:rPr>
          <w:rFonts w:cs="Tahoma"/>
          <w:b/>
          <w:bCs/>
          <w:kern w:val="3"/>
          <w:lang w:eastAsia="zh-CN"/>
        </w:rPr>
        <w:t>xml</w:t>
      </w:r>
      <w:proofErr w:type="spellEnd"/>
      <w:r w:rsidR="00154D99" w:rsidRPr="00BA3212">
        <w:rPr>
          <w:rFonts w:cs="Tahoma"/>
          <w:b/>
          <w:bCs/>
          <w:kern w:val="3"/>
          <w:lang w:eastAsia="zh-CN"/>
        </w:rPr>
        <w:t xml:space="preserve"> verzijo</w:t>
      </w:r>
      <w:r w:rsidR="00154D99" w:rsidRPr="00BA3212">
        <w:rPr>
          <w:rFonts w:cs="Tahoma"/>
          <w:bCs/>
          <w:kern w:val="3"/>
          <w:lang w:eastAsia="zh-CN"/>
        </w:rPr>
        <w:t xml:space="preserve"> dokumenta. V primeru, da </w:t>
      </w:r>
      <w:r w:rsidR="00154D99">
        <w:rPr>
          <w:rFonts w:cs="Tahoma"/>
          <w:bCs/>
          <w:kern w:val="3"/>
          <w:lang w:eastAsia="zh-CN"/>
        </w:rPr>
        <w:t>zavarovatelj</w:t>
      </w:r>
      <w:r w:rsidR="00154D99" w:rsidRPr="00BA3212">
        <w:rPr>
          <w:rFonts w:cs="Tahoma"/>
          <w:bCs/>
          <w:kern w:val="3"/>
          <w:lang w:eastAsia="zh-CN"/>
        </w:rPr>
        <w:t xml:space="preserve"> še nima ustrezne programske podpore, lahko za pripravo pravilne datoteke uporabi brezplačno aplikacijo, ki je dostopna na naslovu: </w:t>
      </w:r>
      <w:hyperlink r:id="rId10" w:history="1">
        <w:r w:rsidR="00154D99" w:rsidRPr="00BA3212">
          <w:rPr>
            <w:rFonts w:cs="Tahoma"/>
            <w:bCs/>
            <w:color w:val="0000FF"/>
            <w:kern w:val="3"/>
            <w:u w:val="single"/>
            <w:lang w:eastAsia="zh-CN"/>
          </w:rPr>
          <w:t>http://www.bizbox.eu/si/index.php?lang=sl-SI</w:t>
        </w:r>
      </w:hyperlink>
    </w:p>
    <w:p w14:paraId="5836E942" w14:textId="77777777" w:rsidR="00756F92" w:rsidRPr="00A8586B" w:rsidRDefault="00756F92" w:rsidP="00921829">
      <w:pPr>
        <w:spacing w:after="0" w:line="340" w:lineRule="exact"/>
        <w:jc w:val="both"/>
      </w:pPr>
    </w:p>
    <w:p w14:paraId="46833F9B" w14:textId="77777777" w:rsidR="00921829" w:rsidRPr="00A8586B" w:rsidRDefault="00921829" w:rsidP="00921829">
      <w:pPr>
        <w:spacing w:after="0" w:line="340" w:lineRule="exact"/>
        <w:jc w:val="center"/>
      </w:pPr>
      <w:r w:rsidRPr="00A8586B">
        <w:t>FINANČNO ZAVAROVANJE</w:t>
      </w:r>
    </w:p>
    <w:p w14:paraId="342C02D6" w14:textId="77777777" w:rsidR="00921829" w:rsidRPr="00A8586B" w:rsidRDefault="00921829" w:rsidP="00921829">
      <w:pPr>
        <w:spacing w:after="0" w:line="340" w:lineRule="exact"/>
        <w:jc w:val="center"/>
      </w:pPr>
      <w:r w:rsidRPr="00A8586B">
        <w:t>1</w:t>
      </w:r>
      <w:r>
        <w:t>1</w:t>
      </w:r>
      <w:r w:rsidRPr="00A8586B">
        <w:t>. člen</w:t>
      </w:r>
    </w:p>
    <w:p w14:paraId="048A918D" w14:textId="77777777" w:rsidR="00B64331" w:rsidRPr="00470C1C" w:rsidRDefault="00B64331" w:rsidP="00B64331">
      <w:pPr>
        <w:spacing w:after="0" w:line="340" w:lineRule="exact"/>
        <w:jc w:val="both"/>
      </w:pPr>
      <w:r w:rsidRPr="00470C1C">
        <w:t>Zavarova</w:t>
      </w:r>
      <w:r>
        <w:t>telj</w:t>
      </w:r>
      <w:r w:rsidRPr="00470C1C">
        <w:t xml:space="preserve"> mora naročniku v 10. dneh od obojestranskega podpisa pogodbe, kot pogoj za veljavnost pogodbe, izročiti tri (3) podpisane in žigosane bianco menice vključno z izpolnjeno menično izjavo, kot zavarovanje za dobro izvedbo pogodbenih obveznosti, v višini 10 % dvoletne pogodbene vrednosti vključno z DPZP. Veljavnost zavarovanja mora biti še najmanj trideset (30) dni po preteku veljavnosti te pogodbe. </w:t>
      </w:r>
    </w:p>
    <w:p w14:paraId="18132EA8" w14:textId="77777777" w:rsidR="00921829" w:rsidRPr="00A8586B" w:rsidRDefault="00921829" w:rsidP="00921829">
      <w:pPr>
        <w:spacing w:after="0" w:line="340" w:lineRule="exact"/>
        <w:jc w:val="both"/>
      </w:pPr>
    </w:p>
    <w:p w14:paraId="45EE7ACB" w14:textId="77777777" w:rsidR="00B64331" w:rsidRDefault="00B64331" w:rsidP="00B64331">
      <w:pPr>
        <w:spacing w:after="0" w:line="340" w:lineRule="exact"/>
        <w:jc w:val="both"/>
      </w:pPr>
      <w:r w:rsidRPr="00470C1C">
        <w:t xml:space="preserve">Naročnik ima pravico unovčiti </w:t>
      </w:r>
      <w:r w:rsidRPr="00710358">
        <w:t xml:space="preserve">zavarovanje </w:t>
      </w:r>
      <w:r w:rsidRPr="00470C1C">
        <w:t>v višini njegove vrednosti, če zavarovatelj:</w:t>
      </w:r>
    </w:p>
    <w:p w14:paraId="68E9A90B" w14:textId="77777777" w:rsidR="00B64331" w:rsidRDefault="00B64331" w:rsidP="00B64331">
      <w:pPr>
        <w:pStyle w:val="Odstavekseznama"/>
        <w:numPr>
          <w:ilvl w:val="0"/>
          <w:numId w:val="20"/>
        </w:numPr>
        <w:spacing w:after="0" w:line="340" w:lineRule="exact"/>
        <w:jc w:val="both"/>
      </w:pPr>
      <w:r w:rsidRPr="00710358">
        <w:t>ne bo pričel izvajati svojih pogodbenih obveznosti v skladu z določili pogodbe</w:t>
      </w:r>
      <w:r>
        <w:t>,</w:t>
      </w:r>
    </w:p>
    <w:p w14:paraId="6706E907" w14:textId="77777777" w:rsidR="00B64331" w:rsidRDefault="00B64331" w:rsidP="00B64331">
      <w:pPr>
        <w:pStyle w:val="Odstavekseznama"/>
        <w:numPr>
          <w:ilvl w:val="0"/>
          <w:numId w:val="20"/>
        </w:numPr>
        <w:spacing w:after="0" w:line="340" w:lineRule="exact"/>
        <w:jc w:val="both"/>
      </w:pPr>
      <w:r w:rsidRPr="00710358">
        <w:t>ne bo izpolnil svojih pogodbenih obveznosti v skladu z določili pogodbe</w:t>
      </w:r>
      <w:r>
        <w:t>,</w:t>
      </w:r>
    </w:p>
    <w:p w14:paraId="0F26B02D" w14:textId="77777777" w:rsidR="00B64331" w:rsidRDefault="00B64331" w:rsidP="00B64331">
      <w:pPr>
        <w:pStyle w:val="Odstavekseznama"/>
        <w:numPr>
          <w:ilvl w:val="0"/>
          <w:numId w:val="20"/>
        </w:numPr>
        <w:spacing w:after="0" w:line="340" w:lineRule="exact"/>
        <w:jc w:val="both"/>
      </w:pPr>
      <w:r w:rsidRPr="00710358">
        <w:t>ne bo pravočasno izpolnil svojih pogodbenih obveznosti v skladu z določili pogodbe</w:t>
      </w:r>
      <w:r>
        <w:t>,</w:t>
      </w:r>
    </w:p>
    <w:p w14:paraId="5A4160C6" w14:textId="77777777" w:rsidR="00B64331" w:rsidRDefault="00B64331" w:rsidP="00B64331">
      <w:pPr>
        <w:pStyle w:val="Odstavekseznama"/>
        <w:numPr>
          <w:ilvl w:val="0"/>
          <w:numId w:val="20"/>
        </w:numPr>
        <w:spacing w:after="0" w:line="340" w:lineRule="exact"/>
        <w:jc w:val="both"/>
      </w:pPr>
      <w:r w:rsidRPr="00710358">
        <w:t>ne bo pravilno izpolnil svojih pogodbenih obveznosti v skladu z določili pogodbe</w:t>
      </w:r>
      <w:r>
        <w:t>, ali</w:t>
      </w:r>
    </w:p>
    <w:p w14:paraId="7A6C9C48" w14:textId="192A6F23" w:rsidR="00921829" w:rsidRPr="00A8586B" w:rsidRDefault="00B64331" w:rsidP="00B64331">
      <w:pPr>
        <w:spacing w:after="0" w:line="340" w:lineRule="exact"/>
        <w:jc w:val="both"/>
      </w:pPr>
      <w:r w:rsidRPr="00710358">
        <w:t>preneha izpolnjevati svoje pogodbene obveznosti v skladu z določili pogodbe.</w:t>
      </w:r>
    </w:p>
    <w:p w14:paraId="33B47097" w14:textId="77777777" w:rsidR="00921829" w:rsidRPr="00A8586B" w:rsidRDefault="00921829" w:rsidP="00921829">
      <w:pPr>
        <w:spacing w:after="0" w:line="340" w:lineRule="exact"/>
        <w:jc w:val="both"/>
      </w:pPr>
    </w:p>
    <w:p w14:paraId="2C502334" w14:textId="77777777" w:rsidR="00921829" w:rsidRPr="00A8586B" w:rsidRDefault="00921829" w:rsidP="00921829">
      <w:pPr>
        <w:spacing w:after="0" w:line="340" w:lineRule="exact"/>
        <w:jc w:val="center"/>
      </w:pPr>
      <w:r w:rsidRPr="00A8586B">
        <w:t>ZAVAROVANJE TAJNOSTI IN VARSTVO OSEBNIH PODATKOV</w:t>
      </w:r>
    </w:p>
    <w:p w14:paraId="19634D45" w14:textId="77777777" w:rsidR="00921829" w:rsidRPr="00A8586B" w:rsidRDefault="00921829" w:rsidP="00921829">
      <w:pPr>
        <w:spacing w:after="0" w:line="340" w:lineRule="exact"/>
        <w:jc w:val="center"/>
      </w:pPr>
      <w:r w:rsidRPr="00A8586B">
        <w:t>13. člen</w:t>
      </w:r>
    </w:p>
    <w:p w14:paraId="11981F92" w14:textId="77777777" w:rsidR="00921829" w:rsidRPr="00A8586B" w:rsidRDefault="00921829" w:rsidP="00921829">
      <w:pPr>
        <w:spacing w:after="0" w:line="340" w:lineRule="exact"/>
        <w:jc w:val="both"/>
      </w:pPr>
      <w:r w:rsidRPr="00A8586B">
        <w:t xml:space="preserve">Pogodbeni stranki se zavezujeta, da bosta kot poslovno skrivnost varovali vse podatke tehničnega ali poslovnega značaja druge stranke, s katerimi se bosta seznanili pri izvajanju te pogodbe in do katerih imata dostop na podlagi izvrševanja te pogodbe. K varovanju poslovne skrivnosti so zavezani vsi zaposleni pri pogodbenih strankah, kot tudi tretje osebe, ki kakor koli sodelujejo pri realizaciji te pogodbe. </w:t>
      </w:r>
    </w:p>
    <w:p w14:paraId="13FFCCCE" w14:textId="77777777" w:rsidR="00921829" w:rsidRPr="00A8586B" w:rsidRDefault="00921829" w:rsidP="00921829">
      <w:pPr>
        <w:spacing w:after="0" w:line="340" w:lineRule="exact"/>
        <w:jc w:val="both"/>
      </w:pPr>
    </w:p>
    <w:p w14:paraId="5760A71E" w14:textId="77777777" w:rsidR="00921829" w:rsidRPr="00A8586B" w:rsidRDefault="00921829" w:rsidP="00921829">
      <w:pPr>
        <w:spacing w:after="0" w:line="340" w:lineRule="exact"/>
        <w:jc w:val="both"/>
      </w:pPr>
      <w:r w:rsidRPr="00A8586B">
        <w:t xml:space="preserve">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 </w:t>
      </w:r>
    </w:p>
    <w:p w14:paraId="14B6C430" w14:textId="77777777" w:rsidR="00921829" w:rsidRPr="00A8586B" w:rsidRDefault="00921829" w:rsidP="00921829">
      <w:pPr>
        <w:spacing w:after="0" w:line="340" w:lineRule="exact"/>
        <w:jc w:val="both"/>
      </w:pPr>
    </w:p>
    <w:p w14:paraId="42910FB2" w14:textId="77777777" w:rsidR="00921829" w:rsidRPr="00A8586B" w:rsidRDefault="00921829" w:rsidP="00921829">
      <w:pPr>
        <w:spacing w:after="0" w:line="340" w:lineRule="exact"/>
        <w:jc w:val="center"/>
      </w:pPr>
      <w:r w:rsidRPr="00A8586B">
        <w:t>PROTIKORUPCIJSKA KLAVZULA</w:t>
      </w:r>
    </w:p>
    <w:p w14:paraId="52140A96" w14:textId="77777777" w:rsidR="00921829" w:rsidRPr="00A8586B" w:rsidRDefault="00921829" w:rsidP="00921829">
      <w:pPr>
        <w:spacing w:after="0" w:line="340" w:lineRule="exact"/>
        <w:jc w:val="center"/>
      </w:pPr>
      <w:r w:rsidRPr="00A8586B">
        <w:t>15. člen</w:t>
      </w:r>
    </w:p>
    <w:p w14:paraId="69ACFF3A" w14:textId="698DFEBC" w:rsidR="00921829" w:rsidRPr="00A8586B" w:rsidRDefault="00B64331" w:rsidP="00921829">
      <w:pPr>
        <w:spacing w:after="0" w:line="340" w:lineRule="exact"/>
        <w:jc w:val="both"/>
      </w:pPr>
      <w:r w:rsidRPr="00470C1C">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zavarovatelju ali njegovemu predstavniku, zastopniku ali posredniku.</w:t>
      </w:r>
    </w:p>
    <w:p w14:paraId="2CC8515A" w14:textId="77777777" w:rsidR="00921829" w:rsidRPr="00A8586B" w:rsidRDefault="00921829" w:rsidP="00921829">
      <w:pPr>
        <w:spacing w:after="0" w:line="340" w:lineRule="exact"/>
        <w:jc w:val="both"/>
      </w:pPr>
    </w:p>
    <w:p w14:paraId="369EC21B" w14:textId="77777777" w:rsidR="00B64331" w:rsidRPr="00470C1C" w:rsidRDefault="00B64331" w:rsidP="00B64331">
      <w:pPr>
        <w:spacing w:after="0" w:line="340" w:lineRule="exact"/>
        <w:jc w:val="center"/>
      </w:pPr>
      <w:r w:rsidRPr="00470C1C">
        <w:t>ODSTOP OD POGODBE</w:t>
      </w:r>
    </w:p>
    <w:p w14:paraId="56D64419" w14:textId="77777777" w:rsidR="00921829" w:rsidRPr="00A8586B" w:rsidRDefault="00921829" w:rsidP="00921829">
      <w:pPr>
        <w:spacing w:after="0" w:line="340" w:lineRule="exact"/>
        <w:jc w:val="center"/>
      </w:pPr>
      <w:r w:rsidRPr="00A8586B">
        <w:t>17. člen</w:t>
      </w:r>
    </w:p>
    <w:p w14:paraId="4E754C19" w14:textId="3F433293" w:rsidR="00EC4BE1" w:rsidRPr="00470C1C" w:rsidRDefault="00EC4BE1" w:rsidP="00EC4BE1">
      <w:pPr>
        <w:spacing w:after="0" w:line="340" w:lineRule="exact"/>
        <w:jc w:val="both"/>
      </w:pPr>
      <w:r w:rsidRPr="00470C1C">
        <w:t>Naročnik ima pravico, da od pogodbe predčasno odstopi brez odpovednega roka</w:t>
      </w:r>
      <w:r w:rsidR="00CF4DE4">
        <w:t xml:space="preserve"> če</w:t>
      </w:r>
      <w:r w:rsidRPr="00470C1C">
        <w:t xml:space="preserve">: </w:t>
      </w:r>
    </w:p>
    <w:p w14:paraId="04F53693" w14:textId="75D01770" w:rsidR="00EC4BE1" w:rsidRPr="00470C1C" w:rsidRDefault="00EC4BE1" w:rsidP="00EC4BE1">
      <w:pPr>
        <w:spacing w:after="0" w:line="340" w:lineRule="exact"/>
        <w:jc w:val="both"/>
      </w:pPr>
      <w:r w:rsidRPr="00470C1C">
        <w:t>- zavarova</w:t>
      </w:r>
      <w:r>
        <w:t>telj</w:t>
      </w:r>
      <w:r w:rsidRPr="00470C1C">
        <w:t xml:space="preserve"> svojih obveznosti ne opravlja skladno s pogodbo, zaradi česar je prejela že opozorilo; </w:t>
      </w:r>
    </w:p>
    <w:p w14:paraId="4E3B508F" w14:textId="5F3C4E2B" w:rsidR="00EC4BE1" w:rsidRDefault="00EC4BE1" w:rsidP="00EC4BE1">
      <w:pPr>
        <w:spacing w:after="0" w:line="340" w:lineRule="exact"/>
        <w:jc w:val="both"/>
      </w:pPr>
      <w:r w:rsidRPr="00470C1C">
        <w:t>- je bilo javno naročilo bistveno spremenjeno, kar terja nov postopek javnega naročanja;</w:t>
      </w:r>
    </w:p>
    <w:p w14:paraId="39567741" w14:textId="6F6480E9" w:rsidR="00EC4BE1" w:rsidRPr="00470C1C" w:rsidRDefault="00EC4BE1" w:rsidP="00EC4BE1">
      <w:pPr>
        <w:spacing w:after="0" w:line="340" w:lineRule="exact"/>
        <w:jc w:val="both"/>
      </w:pPr>
      <w:r>
        <w:t xml:space="preserve">- </w:t>
      </w:r>
      <w:r w:rsidRPr="00EC4BE1">
        <w:t>je bil zav</w:t>
      </w:r>
      <w:r w:rsidR="00CF4DE4">
        <w:t>arovatelj</w:t>
      </w:r>
      <w:r w:rsidRPr="00EC4BE1">
        <w:t xml:space="preserve"> v času oddaje javnega naročila v enem od položajev, zaradi katerega bi ga naročnik moral izključiti iz postopka javnega naročanja, pa s tem dejstvom naročnik ni bil seznanjen v postopku javnega naročanja;</w:t>
      </w:r>
    </w:p>
    <w:p w14:paraId="776288AB" w14:textId="4ABD38BC" w:rsidR="00EC4BE1" w:rsidRPr="00470C1C" w:rsidRDefault="00EC4BE1" w:rsidP="00EC4BE1">
      <w:pPr>
        <w:spacing w:after="0" w:line="340" w:lineRule="exact"/>
        <w:jc w:val="both"/>
      </w:pPr>
      <w:r w:rsidRPr="00470C1C">
        <w:t>- zaradi hudih kršitev obveznosti iz PEU, PDEU in ZJN-3, ki jih je po postopku v skladu z 258.</w:t>
      </w:r>
      <w:r>
        <w:t xml:space="preserve"> </w:t>
      </w:r>
      <w:r w:rsidRPr="00470C1C">
        <w:t>čl</w:t>
      </w:r>
      <w:r>
        <w:t>enom</w:t>
      </w:r>
      <w:r w:rsidRPr="00470C1C">
        <w:t xml:space="preserve"> PDEU ugotovilo Sodišče EU, javno naročilo ne bi smelo biti oddano zavarova</w:t>
      </w:r>
      <w:r>
        <w:t>telju</w:t>
      </w:r>
      <w:r w:rsidRPr="00470C1C">
        <w:t>.</w:t>
      </w:r>
    </w:p>
    <w:p w14:paraId="1A21F97E" w14:textId="77777777" w:rsidR="00EC4BE1" w:rsidRPr="00470C1C" w:rsidRDefault="00EC4BE1" w:rsidP="00EC4BE1">
      <w:pPr>
        <w:spacing w:after="0" w:line="340" w:lineRule="exact"/>
        <w:jc w:val="both"/>
      </w:pPr>
    </w:p>
    <w:p w14:paraId="246D0382" w14:textId="77777777" w:rsidR="00EC4BE1" w:rsidRPr="00470C1C" w:rsidRDefault="00EC4BE1" w:rsidP="00EC4BE1">
      <w:pPr>
        <w:spacing w:after="0" w:line="340" w:lineRule="exact"/>
        <w:jc w:val="both"/>
      </w:pPr>
      <w:r w:rsidRPr="00470C1C">
        <w:t>V primeru odstopa od pogodbe iz zgoraj navedenih razlogov, naročnik ustavi vsa plačila zavarova</w:t>
      </w:r>
      <w:r>
        <w:t>telju</w:t>
      </w:r>
      <w:r w:rsidRPr="00470C1C">
        <w:t xml:space="preserve"> do ugotovitve nastale škode, ki jo je dolž</w:t>
      </w:r>
      <w:r>
        <w:t>an</w:t>
      </w:r>
      <w:r w:rsidRPr="00470C1C">
        <w:t xml:space="preserve"> zavarova</w:t>
      </w:r>
      <w:r>
        <w:t>telj</w:t>
      </w:r>
      <w:r w:rsidRPr="00470C1C">
        <w:t xml:space="preserve"> plačati.</w:t>
      </w:r>
    </w:p>
    <w:p w14:paraId="052C5691" w14:textId="77777777" w:rsidR="00EC4BE1" w:rsidRPr="00470C1C" w:rsidRDefault="00EC4BE1" w:rsidP="00EC4BE1">
      <w:pPr>
        <w:spacing w:after="0" w:line="340" w:lineRule="exact"/>
        <w:jc w:val="both"/>
      </w:pPr>
    </w:p>
    <w:p w14:paraId="11019EF8" w14:textId="77777777" w:rsidR="00EC4BE1" w:rsidRPr="00470C1C" w:rsidRDefault="00EC4BE1" w:rsidP="00EC4BE1">
      <w:pPr>
        <w:spacing w:after="0" w:line="340" w:lineRule="exact"/>
        <w:jc w:val="both"/>
      </w:pPr>
      <w:r w:rsidRPr="00470C1C">
        <w:t>Odstop od pogodbe učinkuje z dnem, ko zavarova</w:t>
      </w:r>
      <w:r>
        <w:t>telj</w:t>
      </w:r>
      <w:r w:rsidRPr="00470C1C">
        <w:t xml:space="preserve"> prejme pisno izjavo naročnika o odstopu.</w:t>
      </w:r>
    </w:p>
    <w:p w14:paraId="3A57F54E" w14:textId="77777777" w:rsidR="00921829" w:rsidRPr="00A8586B" w:rsidRDefault="00921829" w:rsidP="00921829">
      <w:pPr>
        <w:spacing w:after="0" w:line="340" w:lineRule="exact"/>
        <w:jc w:val="both"/>
      </w:pPr>
    </w:p>
    <w:p w14:paraId="5B6A960A" w14:textId="77777777" w:rsidR="00921829" w:rsidRPr="00A8586B" w:rsidRDefault="00921829" w:rsidP="00921829">
      <w:pPr>
        <w:spacing w:after="0" w:line="340" w:lineRule="exact"/>
        <w:jc w:val="center"/>
      </w:pPr>
      <w:r w:rsidRPr="00A8586B">
        <w:t>RAZVEZNI POGOJ</w:t>
      </w:r>
    </w:p>
    <w:p w14:paraId="230ADC45" w14:textId="77777777" w:rsidR="00921829" w:rsidRPr="00A8586B" w:rsidRDefault="00921829" w:rsidP="00921829">
      <w:pPr>
        <w:spacing w:after="0" w:line="340" w:lineRule="exact"/>
        <w:jc w:val="center"/>
      </w:pPr>
      <w:r w:rsidRPr="00A8586B">
        <w:t>18. člen</w:t>
      </w:r>
    </w:p>
    <w:p w14:paraId="52561428" w14:textId="77777777" w:rsidR="00EC4BE1" w:rsidRPr="00470C1C" w:rsidRDefault="00EC4BE1" w:rsidP="00EC4BE1">
      <w:pPr>
        <w:spacing w:after="0" w:line="340" w:lineRule="exact"/>
        <w:jc w:val="both"/>
      </w:pPr>
      <w:r w:rsidRPr="00470C1C">
        <w:t>Ta pogodba je sklenjena pod razveznim pogojem, ki se uresniči v primeru, če bo naročnik seznanjen, da je sodišče s pravnomočno odločitvijo ugotovilo kršitev obveznosti iz II. odstavka 3. člena ZJN-3 s strani zavarova</w:t>
      </w:r>
      <w:r>
        <w:t>telja</w:t>
      </w:r>
      <w:r w:rsidRPr="00470C1C">
        <w:t xml:space="preserve"> ali če je naročnik seznanjen, da je pristojni državni organ pri zavarova</w:t>
      </w:r>
      <w:r>
        <w:t>telju</w:t>
      </w:r>
      <w:r w:rsidRPr="00470C1C">
        <w:t xml:space="preserve"> v času izvajanja pogodbe ugotovil najmanj dve kršitvi v zvezi s plačilom za delo, delovnim časom, počitki, opravljanjem dela na podlagi pogodb civilnega prava kljub obstoju elementov delovnega razmerja ali v zvezi z </w:t>
      </w:r>
      <w:r w:rsidRPr="00470C1C">
        <w:lastRenderedPageBreak/>
        <w:t>zaposlovanjem na črno in za kateri mu je bila s pravnomočno odločitvijo ali več pravnomočnimi odločitvami izrečena globa za prekršek in pod pogojem, da je od seznanitve s kršitvijo in do izteka veljavnosti te pogodbe še najmanj šest (6) mesecev.</w:t>
      </w:r>
    </w:p>
    <w:p w14:paraId="4B502AE8" w14:textId="77777777" w:rsidR="00EC4BE1" w:rsidRPr="00470C1C" w:rsidRDefault="00EC4BE1" w:rsidP="00EC4BE1">
      <w:pPr>
        <w:spacing w:after="0" w:line="340" w:lineRule="exact"/>
        <w:jc w:val="both"/>
      </w:pPr>
    </w:p>
    <w:p w14:paraId="5D8AE118" w14:textId="77777777" w:rsidR="00EC4BE1" w:rsidRPr="00470C1C" w:rsidRDefault="00EC4BE1" w:rsidP="00EC4BE1">
      <w:pPr>
        <w:spacing w:after="0" w:line="340" w:lineRule="exact"/>
        <w:jc w:val="both"/>
      </w:pPr>
      <w:r w:rsidRPr="00470C1C">
        <w:t>V primeru izpolnitve okoliščine in pogojev iz prejšnjega odstavka se šteje, da je pogodba razvezana z dnem sklenitve nove pogodbe o izvedbi javnega naročila za predmetno storitev. O datumu sklenitve nove pogodbe bo naročnik obvestil zavarova</w:t>
      </w:r>
      <w:r>
        <w:t>telja</w:t>
      </w:r>
      <w:r w:rsidRPr="00470C1C">
        <w:t>.</w:t>
      </w:r>
    </w:p>
    <w:p w14:paraId="33EA3541" w14:textId="77777777" w:rsidR="00EC4BE1" w:rsidRPr="00470C1C" w:rsidRDefault="00EC4BE1" w:rsidP="00EC4BE1">
      <w:pPr>
        <w:spacing w:after="0" w:line="340" w:lineRule="exact"/>
        <w:jc w:val="both"/>
      </w:pPr>
    </w:p>
    <w:p w14:paraId="3B09C8CB" w14:textId="77777777" w:rsidR="00EC4BE1" w:rsidRPr="00470C1C" w:rsidRDefault="00EC4BE1" w:rsidP="00EC4BE1">
      <w:pPr>
        <w:spacing w:after="0" w:line="340" w:lineRule="exact"/>
        <w:jc w:val="both"/>
      </w:pPr>
      <w:r w:rsidRPr="00470C1C">
        <w:t>Če naročnik v roku trideset (30) dni od seznanitve s kršitvijo ne začne novega postopka javnega naročila, se šteje, da je pogodba razvezana trideseti (30) dan od seznanitve s kršitvijo.</w:t>
      </w:r>
    </w:p>
    <w:p w14:paraId="7A5E43ED" w14:textId="77777777" w:rsidR="00921829" w:rsidRPr="00A8586B" w:rsidRDefault="00921829" w:rsidP="00921829">
      <w:pPr>
        <w:spacing w:after="0" w:line="340" w:lineRule="exact"/>
        <w:jc w:val="both"/>
      </w:pPr>
    </w:p>
    <w:p w14:paraId="0D60D53C" w14:textId="77777777" w:rsidR="00921829" w:rsidRPr="00A8586B" w:rsidRDefault="00921829" w:rsidP="00921829">
      <w:pPr>
        <w:spacing w:after="0" w:line="340" w:lineRule="exact"/>
        <w:jc w:val="center"/>
      </w:pPr>
      <w:r w:rsidRPr="00A8586B">
        <w:t>PREDSTAVNIKI POGODBENIH STRANK</w:t>
      </w:r>
    </w:p>
    <w:p w14:paraId="56E11545" w14:textId="77777777" w:rsidR="00921829" w:rsidRPr="00A8586B" w:rsidRDefault="00921829" w:rsidP="00921829">
      <w:pPr>
        <w:spacing w:after="0" w:line="340" w:lineRule="exact"/>
        <w:jc w:val="center"/>
      </w:pPr>
      <w:r w:rsidRPr="00A8586B">
        <w:t>19. člen</w:t>
      </w:r>
    </w:p>
    <w:p w14:paraId="5997B478" w14:textId="77777777" w:rsidR="00EC4BE1" w:rsidRPr="00470C1C" w:rsidRDefault="00EC4BE1" w:rsidP="00EC4BE1">
      <w:pPr>
        <w:spacing w:after="0" w:line="340" w:lineRule="exact"/>
        <w:jc w:val="both"/>
      </w:pPr>
      <w:r w:rsidRPr="00470C1C">
        <w:t>Pooblaščena oseba s strani naročnika je:</w:t>
      </w:r>
    </w:p>
    <w:p w14:paraId="2BF33DA1" w14:textId="77777777" w:rsidR="00EC4BE1" w:rsidRPr="00470C1C" w:rsidRDefault="00EC4BE1" w:rsidP="00EC4BE1">
      <w:pPr>
        <w:spacing w:after="0" w:line="340" w:lineRule="exact"/>
        <w:jc w:val="both"/>
      </w:pPr>
      <w:r w:rsidRPr="00470C1C">
        <w:t xml:space="preserve">Ime in priimek: </w:t>
      </w:r>
      <w:r w:rsidRPr="00470C1C">
        <w:tab/>
        <w:t xml:space="preserve">Tone Slodnjak </w:t>
      </w:r>
    </w:p>
    <w:p w14:paraId="2D9021C1" w14:textId="77777777" w:rsidR="00EC4BE1" w:rsidRPr="00470C1C" w:rsidRDefault="00EC4BE1" w:rsidP="00EC4BE1">
      <w:pPr>
        <w:spacing w:after="0" w:line="340" w:lineRule="exact"/>
        <w:jc w:val="both"/>
      </w:pPr>
      <w:r w:rsidRPr="00470C1C">
        <w:t xml:space="preserve">tel.: 041 201 001, </w:t>
      </w:r>
    </w:p>
    <w:p w14:paraId="0D6BC1E8" w14:textId="77777777" w:rsidR="00EC4BE1" w:rsidRDefault="00EC4BE1" w:rsidP="00EC4BE1">
      <w:pPr>
        <w:spacing w:after="0" w:line="340" w:lineRule="exact"/>
        <w:jc w:val="both"/>
      </w:pPr>
      <w:r w:rsidRPr="00470C1C">
        <w:t xml:space="preserve">e-mail: </w:t>
      </w:r>
      <w:hyperlink r:id="rId11" w:history="1">
        <w:r w:rsidRPr="00623931">
          <w:rPr>
            <w:rStyle w:val="Hiperpovezava"/>
          </w:rPr>
          <w:t>info@aisebrokers.com</w:t>
        </w:r>
      </w:hyperlink>
      <w:r>
        <w:t>,</w:t>
      </w:r>
    </w:p>
    <w:p w14:paraId="79FA9E1F" w14:textId="77777777" w:rsidR="00EC4BE1" w:rsidRPr="00470C1C" w:rsidRDefault="00EC4BE1" w:rsidP="00EC4BE1">
      <w:pPr>
        <w:spacing w:after="0" w:line="340" w:lineRule="exact"/>
        <w:jc w:val="both"/>
      </w:pPr>
      <w:r w:rsidRPr="00470C1C">
        <w:t xml:space="preserve">s katero ima naročnik podpisano pogodbo o zavarovalnem posredovanju. </w:t>
      </w:r>
    </w:p>
    <w:p w14:paraId="1E90F7FC" w14:textId="77777777" w:rsidR="00EC4BE1" w:rsidRPr="00470C1C" w:rsidRDefault="00EC4BE1" w:rsidP="00EC4BE1">
      <w:pPr>
        <w:spacing w:after="0" w:line="340" w:lineRule="exact"/>
        <w:jc w:val="both"/>
      </w:pPr>
    </w:p>
    <w:p w14:paraId="3A86479A" w14:textId="77777777" w:rsidR="00EC4BE1" w:rsidRPr="00470C1C" w:rsidRDefault="00EC4BE1" w:rsidP="00EC4BE1">
      <w:pPr>
        <w:spacing w:after="0" w:line="340" w:lineRule="exact"/>
        <w:jc w:val="both"/>
      </w:pPr>
      <w:r w:rsidRPr="00470C1C">
        <w:t>Skrbnik pogodbe na strani naročnika je:</w:t>
      </w:r>
      <w:r w:rsidRPr="00470C1C">
        <w:tab/>
      </w:r>
    </w:p>
    <w:p w14:paraId="4C75BC9B" w14:textId="77777777" w:rsidR="00EC4BE1" w:rsidRPr="00470C1C" w:rsidRDefault="00EC4BE1" w:rsidP="00EC4BE1">
      <w:pPr>
        <w:spacing w:after="0" w:line="340" w:lineRule="exact"/>
        <w:jc w:val="both"/>
      </w:pPr>
      <w:r w:rsidRPr="00470C1C">
        <w:t xml:space="preserve">Ime in priimek: _______________________________ </w:t>
      </w:r>
    </w:p>
    <w:p w14:paraId="5BD16218" w14:textId="77777777" w:rsidR="00EC4BE1" w:rsidRPr="00470C1C" w:rsidRDefault="00EC4BE1" w:rsidP="00EC4BE1">
      <w:pPr>
        <w:spacing w:after="0" w:line="340" w:lineRule="exact"/>
        <w:jc w:val="both"/>
      </w:pPr>
      <w:r w:rsidRPr="00470C1C">
        <w:t xml:space="preserve">tel.: ________________________________________ </w:t>
      </w:r>
    </w:p>
    <w:p w14:paraId="0AAD201E" w14:textId="77777777" w:rsidR="00EC4BE1" w:rsidRPr="00470C1C" w:rsidRDefault="00EC4BE1" w:rsidP="00EC4BE1">
      <w:pPr>
        <w:spacing w:after="0" w:line="340" w:lineRule="exact"/>
      </w:pPr>
      <w:r w:rsidRPr="00470C1C">
        <w:t xml:space="preserve">e-mail: ______________________________________ </w:t>
      </w:r>
    </w:p>
    <w:p w14:paraId="2EB5D9DE" w14:textId="77777777" w:rsidR="00EC4BE1" w:rsidRPr="00470C1C" w:rsidRDefault="00EC4BE1" w:rsidP="00EC4BE1">
      <w:pPr>
        <w:spacing w:after="0" w:line="340" w:lineRule="exact"/>
        <w:jc w:val="both"/>
      </w:pPr>
    </w:p>
    <w:p w14:paraId="1173F19E" w14:textId="77777777" w:rsidR="00EC4BE1" w:rsidRPr="00470C1C" w:rsidRDefault="00EC4BE1" w:rsidP="00EC4BE1">
      <w:pPr>
        <w:spacing w:after="0" w:line="340" w:lineRule="exact"/>
        <w:jc w:val="both"/>
      </w:pPr>
      <w:r w:rsidRPr="00470C1C">
        <w:t xml:space="preserve">Pooblaščena oseba s strani zavarovatelja je: </w:t>
      </w:r>
    </w:p>
    <w:p w14:paraId="2808F751" w14:textId="77777777" w:rsidR="00EC4BE1" w:rsidRPr="00470C1C" w:rsidRDefault="00EC4BE1" w:rsidP="00EC4BE1">
      <w:pPr>
        <w:spacing w:after="0" w:line="340" w:lineRule="exact"/>
        <w:jc w:val="both"/>
      </w:pPr>
      <w:r w:rsidRPr="00470C1C">
        <w:t xml:space="preserve">Ime in priimek: _______________________________ </w:t>
      </w:r>
    </w:p>
    <w:p w14:paraId="7B04ABC0" w14:textId="77777777" w:rsidR="00EC4BE1" w:rsidRPr="00470C1C" w:rsidRDefault="00EC4BE1" w:rsidP="00EC4BE1">
      <w:pPr>
        <w:spacing w:after="0" w:line="340" w:lineRule="exact"/>
        <w:jc w:val="both"/>
      </w:pPr>
      <w:r w:rsidRPr="00470C1C">
        <w:t xml:space="preserve">tel.: ________________________________________ </w:t>
      </w:r>
    </w:p>
    <w:p w14:paraId="7D3DCFF8" w14:textId="77777777" w:rsidR="00EC4BE1" w:rsidRPr="00470C1C" w:rsidRDefault="00EC4BE1" w:rsidP="00EC4BE1">
      <w:pPr>
        <w:spacing w:after="0" w:line="340" w:lineRule="exact"/>
      </w:pPr>
      <w:r w:rsidRPr="00470C1C">
        <w:t xml:space="preserve">e-mail: ______________________________________ </w:t>
      </w:r>
    </w:p>
    <w:p w14:paraId="47605A99" w14:textId="77777777" w:rsidR="00EC4BE1" w:rsidRDefault="00EC4BE1" w:rsidP="00EC4BE1">
      <w:pPr>
        <w:spacing w:after="0" w:line="340" w:lineRule="exact"/>
        <w:jc w:val="both"/>
      </w:pPr>
    </w:p>
    <w:p w14:paraId="56808303" w14:textId="77777777" w:rsidR="00EC4BE1" w:rsidRDefault="00EC4BE1" w:rsidP="00EC4BE1">
      <w:pPr>
        <w:spacing w:after="0" w:line="340" w:lineRule="exact"/>
        <w:jc w:val="both"/>
      </w:pPr>
      <w:r>
        <w:t>Skrbnik pogodbe na strani zavarovatelja je:</w:t>
      </w:r>
    </w:p>
    <w:p w14:paraId="1B2EE55B" w14:textId="77777777" w:rsidR="00EC4BE1" w:rsidRPr="00530114" w:rsidRDefault="00EC4BE1" w:rsidP="00EC4BE1">
      <w:pPr>
        <w:spacing w:after="0" w:line="340" w:lineRule="exact"/>
        <w:jc w:val="both"/>
      </w:pPr>
      <w:r w:rsidRPr="00530114">
        <w:t xml:space="preserve">Ime in priimek: _______________________________ </w:t>
      </w:r>
    </w:p>
    <w:p w14:paraId="712190AC" w14:textId="77777777" w:rsidR="00EC4BE1" w:rsidRPr="00530114" w:rsidRDefault="00EC4BE1" w:rsidP="00EC4BE1">
      <w:pPr>
        <w:spacing w:after="0" w:line="340" w:lineRule="exact"/>
        <w:jc w:val="both"/>
      </w:pPr>
      <w:r w:rsidRPr="00530114">
        <w:t xml:space="preserve">tel.: ________________________________________ </w:t>
      </w:r>
    </w:p>
    <w:p w14:paraId="2FB814AA" w14:textId="77777777" w:rsidR="00EC4BE1" w:rsidRDefault="00EC4BE1" w:rsidP="00EC4BE1">
      <w:pPr>
        <w:spacing w:after="0" w:line="340" w:lineRule="exact"/>
        <w:jc w:val="both"/>
      </w:pPr>
      <w:r w:rsidRPr="00530114">
        <w:t>e-mail: ______________________________________</w:t>
      </w:r>
    </w:p>
    <w:p w14:paraId="672CDB0E" w14:textId="77777777" w:rsidR="00EC4BE1" w:rsidRDefault="00EC4BE1" w:rsidP="00921829">
      <w:pPr>
        <w:spacing w:after="0" w:line="340" w:lineRule="exact"/>
        <w:jc w:val="both"/>
      </w:pPr>
    </w:p>
    <w:p w14:paraId="0C6CB2D9" w14:textId="06E844C1" w:rsidR="00921829" w:rsidRPr="00A8586B" w:rsidRDefault="00EC4BE1" w:rsidP="00921829">
      <w:pPr>
        <w:spacing w:after="0" w:line="340" w:lineRule="exact"/>
        <w:jc w:val="both"/>
      </w:pPr>
      <w:r w:rsidRPr="00470C1C">
        <w:t>Vsako spremembo pooblaščenih oseb morata stranki pisno sporočiti nasprotni stranki v treh (3) dneh po nastali spremembi</w:t>
      </w:r>
      <w:r>
        <w:t>, razen v primeru višje sile.</w:t>
      </w:r>
    </w:p>
    <w:p w14:paraId="4115F21E" w14:textId="28586CF8" w:rsidR="00921829" w:rsidRDefault="00921829" w:rsidP="00921829">
      <w:pPr>
        <w:spacing w:after="0" w:line="340" w:lineRule="exact"/>
        <w:jc w:val="both"/>
      </w:pPr>
    </w:p>
    <w:p w14:paraId="63592C86" w14:textId="6F0E06FD" w:rsidR="00B7349D" w:rsidRDefault="00B7349D" w:rsidP="00921829">
      <w:pPr>
        <w:spacing w:after="0" w:line="340" w:lineRule="exact"/>
        <w:jc w:val="both"/>
      </w:pPr>
    </w:p>
    <w:p w14:paraId="082F10D9" w14:textId="77777777" w:rsidR="00B7349D" w:rsidRDefault="00B7349D" w:rsidP="00921829">
      <w:pPr>
        <w:spacing w:after="0" w:line="340" w:lineRule="exact"/>
        <w:jc w:val="both"/>
      </w:pPr>
    </w:p>
    <w:p w14:paraId="00DF9E56" w14:textId="6E992EC4" w:rsidR="00CF4DE4" w:rsidRDefault="00CF4DE4" w:rsidP="00CF4DE4">
      <w:pPr>
        <w:spacing w:after="0" w:line="340" w:lineRule="exact"/>
        <w:jc w:val="center"/>
      </w:pPr>
      <w:r>
        <w:lastRenderedPageBreak/>
        <w:t>REŠEVANJE SPOROV</w:t>
      </w:r>
    </w:p>
    <w:p w14:paraId="1584185F" w14:textId="77777777" w:rsidR="00CF4DE4" w:rsidRPr="00A8586B" w:rsidRDefault="00CF4DE4" w:rsidP="00CF4DE4">
      <w:pPr>
        <w:spacing w:after="0" w:line="340" w:lineRule="exact"/>
        <w:jc w:val="center"/>
      </w:pPr>
      <w:r w:rsidRPr="00A8586B">
        <w:t>20. člen</w:t>
      </w:r>
    </w:p>
    <w:p w14:paraId="7AC94FD6" w14:textId="7827A4A8" w:rsidR="00CF4DE4" w:rsidRDefault="00CF4DE4" w:rsidP="00CF4DE4">
      <w:pPr>
        <w:jc w:val="both"/>
        <w:rPr>
          <w:rFonts w:cs="Arial"/>
        </w:rPr>
      </w:pPr>
      <w:r>
        <w:rPr>
          <w:rFonts w:cs="Arial"/>
        </w:rPr>
        <w:t xml:space="preserve">Morebitne spore, ki bi izvirali iz te pogodbe, bosta pogodbeni stranki skušali reševati sporazumno. Če spora na ta način ne bo možno rešiti, si bosta pogodbeni stranki prizadevali rešiti morebitni spor iz te pogodbe z mediacijo. </w:t>
      </w:r>
    </w:p>
    <w:p w14:paraId="05A40F44" w14:textId="23E4C967" w:rsidR="00CF4DE4" w:rsidRPr="00CF4DE4" w:rsidRDefault="00CF4DE4" w:rsidP="00CF4DE4">
      <w:pPr>
        <w:jc w:val="both"/>
        <w:rPr>
          <w:rFonts w:eastAsia="Times New Roman" w:cs="Tahoma"/>
          <w:lang w:eastAsia="sl-SI"/>
        </w:rPr>
      </w:pPr>
      <w:r>
        <w:rPr>
          <w:rFonts w:cs="Arial"/>
        </w:rPr>
        <w:t>V kolikor to ne bo mogoče, je za reševanje sporov pristojno stvarno in krajevno sodišče.</w:t>
      </w:r>
    </w:p>
    <w:p w14:paraId="6727E514" w14:textId="77777777" w:rsidR="00CF4DE4" w:rsidRPr="00A8586B" w:rsidRDefault="00CF4DE4" w:rsidP="00921829">
      <w:pPr>
        <w:spacing w:after="0" w:line="340" w:lineRule="exact"/>
        <w:jc w:val="both"/>
      </w:pPr>
    </w:p>
    <w:p w14:paraId="01F64716" w14:textId="77777777" w:rsidR="00921829" w:rsidRPr="00A8586B" w:rsidRDefault="00921829" w:rsidP="00921829">
      <w:pPr>
        <w:spacing w:after="0" w:line="340" w:lineRule="exact"/>
        <w:jc w:val="center"/>
      </w:pPr>
      <w:r w:rsidRPr="00A8586B">
        <w:t>KONČNE DOLOČBE</w:t>
      </w:r>
    </w:p>
    <w:p w14:paraId="6011D6D4" w14:textId="37BAE26A" w:rsidR="00921829" w:rsidRPr="00A8586B" w:rsidRDefault="00921829" w:rsidP="00921829">
      <w:pPr>
        <w:spacing w:after="0" w:line="340" w:lineRule="exact"/>
        <w:jc w:val="center"/>
      </w:pPr>
      <w:r w:rsidRPr="00A8586B">
        <w:t>2</w:t>
      </w:r>
      <w:r w:rsidR="00CF4DE4">
        <w:t>1</w:t>
      </w:r>
      <w:r w:rsidRPr="00A8586B">
        <w:t>. člen</w:t>
      </w:r>
    </w:p>
    <w:p w14:paraId="0F54CBBE" w14:textId="77777777" w:rsidR="00EC4BE1" w:rsidRDefault="00EC4BE1" w:rsidP="00EC4BE1">
      <w:pPr>
        <w:spacing w:after="0" w:line="340" w:lineRule="exact"/>
        <w:jc w:val="both"/>
      </w:pPr>
      <w:r w:rsidRPr="00530114">
        <w:t>Vse morebitne spore, nastale na osnovi te pogodbe, rešujeta pogodbeni stranki sporazumno in v duhu dobrih poslovnih običajev. V primeru, da sporazum ni mogoč, si bosta pogodbeni stranki prizadevali rešiti morebitni spor iz te pogodbe z mediacijo. Če to ne bo mogoče, je za reševanje sporov pristojno stvarno in krajevno pristojno sodišče.</w:t>
      </w:r>
    </w:p>
    <w:p w14:paraId="431902CD" w14:textId="77777777" w:rsidR="00EC4BE1" w:rsidRDefault="00EC4BE1" w:rsidP="00EC4BE1">
      <w:pPr>
        <w:spacing w:after="0" w:line="340" w:lineRule="exact"/>
        <w:jc w:val="both"/>
      </w:pPr>
    </w:p>
    <w:p w14:paraId="318D56F4" w14:textId="3A0900F5" w:rsidR="00EC4BE1" w:rsidRDefault="00CF4DE4" w:rsidP="00EC4BE1">
      <w:pPr>
        <w:spacing w:after="0" w:line="340" w:lineRule="exact"/>
        <w:jc w:val="center"/>
      </w:pPr>
      <w:r>
        <w:t>22</w:t>
      </w:r>
      <w:r w:rsidR="00EC4BE1">
        <w:t xml:space="preserve"> člen</w:t>
      </w:r>
    </w:p>
    <w:p w14:paraId="164D985F" w14:textId="77777777" w:rsidR="00EC4BE1" w:rsidRPr="00470C1C" w:rsidRDefault="00EC4BE1" w:rsidP="00EC4BE1">
      <w:pPr>
        <w:spacing w:after="0" w:line="340" w:lineRule="exact"/>
        <w:jc w:val="both"/>
      </w:pPr>
      <w:r w:rsidRPr="00470C1C">
        <w:t xml:space="preserve">Ta pogodba se sklepa za dobo dveh </w:t>
      </w:r>
      <w:r>
        <w:t xml:space="preserve">(2) </w:t>
      </w:r>
      <w:r w:rsidRPr="00470C1C">
        <w:t>let in začne veljati z dnem podpisa obeh pogodbenih strank, uporablja pa se od 00.00 ure 1.</w:t>
      </w:r>
      <w:r>
        <w:t xml:space="preserve"> </w:t>
      </w:r>
      <w:r w:rsidRPr="00470C1C">
        <w:t>1.</w:t>
      </w:r>
      <w:r>
        <w:t xml:space="preserve"> </w:t>
      </w:r>
      <w:r w:rsidRPr="00470C1C">
        <w:t>2021 do 24.00 ure 31. 12. 2022.</w:t>
      </w:r>
    </w:p>
    <w:p w14:paraId="39DB4429" w14:textId="77777777" w:rsidR="00EC4BE1" w:rsidRPr="00470C1C" w:rsidRDefault="00EC4BE1" w:rsidP="00EC4BE1">
      <w:pPr>
        <w:spacing w:after="0" w:line="340" w:lineRule="exact"/>
        <w:jc w:val="both"/>
      </w:pPr>
    </w:p>
    <w:p w14:paraId="2BD2B5F5" w14:textId="0B43DB4D" w:rsidR="00EC4BE1" w:rsidRPr="00470C1C" w:rsidRDefault="00EC4BE1" w:rsidP="00EC4BE1">
      <w:pPr>
        <w:spacing w:after="0" w:line="340" w:lineRule="exact"/>
        <w:jc w:val="center"/>
      </w:pPr>
      <w:r w:rsidRPr="00470C1C">
        <w:t>2</w:t>
      </w:r>
      <w:r w:rsidR="00CF4DE4">
        <w:t>3</w:t>
      </w:r>
      <w:r w:rsidRPr="00470C1C">
        <w:t>. člen</w:t>
      </w:r>
    </w:p>
    <w:p w14:paraId="4D9B4268" w14:textId="77777777" w:rsidR="00EC4BE1" w:rsidRPr="00470C1C" w:rsidRDefault="00EC4BE1" w:rsidP="00EC4BE1">
      <w:pPr>
        <w:spacing w:after="0" w:line="340" w:lineRule="exact"/>
        <w:jc w:val="both"/>
      </w:pPr>
      <w:r w:rsidRPr="00470C1C">
        <w:t>Zavarovalnica bo naročniku izstavila police najkasneje v roku deset (10) dni od podpisa pogodbe.</w:t>
      </w:r>
    </w:p>
    <w:p w14:paraId="584F77C8" w14:textId="77777777" w:rsidR="00EC4BE1" w:rsidRPr="00470C1C" w:rsidRDefault="00EC4BE1" w:rsidP="00EC4BE1">
      <w:pPr>
        <w:spacing w:after="0" w:line="340" w:lineRule="exact"/>
        <w:jc w:val="both"/>
      </w:pPr>
    </w:p>
    <w:p w14:paraId="7BB311FD" w14:textId="59883FA8" w:rsidR="00EC4BE1" w:rsidRPr="00470C1C" w:rsidRDefault="00EC4BE1" w:rsidP="00EC4BE1">
      <w:pPr>
        <w:spacing w:after="0" w:line="340" w:lineRule="exact"/>
        <w:jc w:val="center"/>
      </w:pPr>
      <w:r w:rsidRPr="00470C1C">
        <w:t>2</w:t>
      </w:r>
      <w:r w:rsidR="00CF4DE4">
        <w:t>4</w:t>
      </w:r>
      <w:r w:rsidRPr="00470C1C">
        <w:t>. člen</w:t>
      </w:r>
    </w:p>
    <w:p w14:paraId="1FC60B0D" w14:textId="77777777" w:rsidR="00EC4BE1" w:rsidRPr="00470C1C" w:rsidRDefault="00EC4BE1" w:rsidP="00EC4BE1">
      <w:pPr>
        <w:spacing w:after="0" w:line="340" w:lineRule="exact"/>
        <w:jc w:val="both"/>
      </w:pPr>
      <w:r w:rsidRPr="00470C1C">
        <w:t xml:space="preserve">Pogodba je napisana v štirih (4) enakih izvodih, od katerih prejme vsaka stranka dva (2) izvoda.   </w:t>
      </w:r>
    </w:p>
    <w:p w14:paraId="41018645" w14:textId="698FBA4D" w:rsidR="00921829" w:rsidRDefault="00921829" w:rsidP="00921829">
      <w:pPr>
        <w:spacing w:after="0" w:line="340" w:lineRule="exact"/>
        <w:jc w:val="both"/>
      </w:pPr>
    </w:p>
    <w:p w14:paraId="49EB0672" w14:textId="58632186" w:rsidR="00EC4BE1" w:rsidRDefault="00EC4BE1" w:rsidP="00921829">
      <w:pPr>
        <w:spacing w:after="0" w:line="340" w:lineRule="exact"/>
        <w:jc w:val="both"/>
      </w:pPr>
    </w:p>
    <w:p w14:paraId="6E09F0E9" w14:textId="0E6C15AE" w:rsidR="00EC4BE1" w:rsidRDefault="00EC4BE1" w:rsidP="00921829">
      <w:pPr>
        <w:spacing w:after="0" w:line="340" w:lineRule="exact"/>
        <w:jc w:val="both"/>
      </w:pPr>
    </w:p>
    <w:p w14:paraId="63887193" w14:textId="77777777" w:rsidR="00EC4BE1" w:rsidRPr="00A8586B" w:rsidRDefault="00EC4BE1" w:rsidP="00921829">
      <w:pPr>
        <w:spacing w:after="0" w:line="340" w:lineRule="exact"/>
        <w:jc w:val="both"/>
      </w:pPr>
    </w:p>
    <w:p w14:paraId="7288EB57" w14:textId="63F1B155" w:rsidR="00921829" w:rsidRPr="00A8586B" w:rsidRDefault="00921829" w:rsidP="00921829">
      <w:pPr>
        <w:spacing w:after="0" w:line="340" w:lineRule="exact"/>
        <w:jc w:val="both"/>
      </w:pPr>
      <w:r w:rsidRPr="00A8586B">
        <w:t>Vrhnika, dne _______________</w:t>
      </w:r>
      <w:r w:rsidRPr="00A8586B">
        <w:tab/>
      </w:r>
      <w:r w:rsidRPr="00A8586B">
        <w:tab/>
      </w:r>
      <w:r w:rsidRPr="00A8586B">
        <w:tab/>
      </w:r>
      <w:r w:rsidRPr="00A8586B">
        <w:tab/>
      </w:r>
      <w:r w:rsidRPr="00A8586B">
        <w:tab/>
      </w:r>
      <w:r w:rsidRPr="00A8586B">
        <w:tab/>
      </w:r>
      <w:r w:rsidR="00EC4BE1">
        <w:t xml:space="preserve"> ___________, dne __________</w:t>
      </w:r>
    </w:p>
    <w:p w14:paraId="09B9667D" w14:textId="75FFD571" w:rsidR="00921829" w:rsidRPr="00EC4BE1" w:rsidRDefault="00EC4BE1" w:rsidP="00EC4BE1">
      <w:pPr>
        <w:spacing w:after="0" w:line="340" w:lineRule="exact"/>
        <w:jc w:val="both"/>
        <w:rPr>
          <w:vertAlign w:val="superscript"/>
        </w:rPr>
      </w:pPr>
      <w:r>
        <w:tab/>
      </w:r>
      <w:r>
        <w:tab/>
      </w:r>
      <w:r>
        <w:tab/>
      </w:r>
      <w:r>
        <w:tab/>
      </w:r>
      <w:r>
        <w:tab/>
      </w:r>
      <w:r>
        <w:tab/>
      </w:r>
      <w:r>
        <w:tab/>
      </w:r>
      <w:r>
        <w:tab/>
      </w:r>
      <w:r>
        <w:tab/>
      </w:r>
      <w:r w:rsidRPr="00EC4BE1">
        <w:rPr>
          <w:vertAlign w:val="superscript"/>
        </w:rPr>
        <w:t>(kraj)</w:t>
      </w:r>
    </w:p>
    <w:p w14:paraId="289D82E2" w14:textId="77777777" w:rsidR="00533257" w:rsidRPr="00A8586B" w:rsidRDefault="00533257" w:rsidP="00921829">
      <w:pPr>
        <w:spacing w:after="0" w:line="340" w:lineRule="exact"/>
        <w:jc w:val="both"/>
      </w:pPr>
    </w:p>
    <w:p w14:paraId="42421CCE" w14:textId="77777777" w:rsidR="00EC4BE1" w:rsidRPr="00470C1C" w:rsidRDefault="00EC4BE1" w:rsidP="00EC4BE1">
      <w:pPr>
        <w:spacing w:after="0" w:line="340" w:lineRule="exact"/>
        <w:jc w:val="both"/>
        <w:rPr>
          <w:b/>
        </w:rPr>
      </w:pPr>
      <w:r w:rsidRPr="00470C1C">
        <w:rPr>
          <w:b/>
        </w:rPr>
        <w:t>Naročnik:</w:t>
      </w:r>
      <w:r w:rsidRPr="00470C1C">
        <w:rPr>
          <w:b/>
        </w:rPr>
        <w:tab/>
      </w:r>
      <w:r w:rsidRPr="00470C1C">
        <w:rPr>
          <w:b/>
        </w:rPr>
        <w:tab/>
      </w:r>
      <w:r w:rsidRPr="00470C1C">
        <w:rPr>
          <w:b/>
        </w:rPr>
        <w:tab/>
      </w:r>
      <w:r w:rsidRPr="00470C1C">
        <w:rPr>
          <w:b/>
        </w:rPr>
        <w:tab/>
      </w:r>
      <w:r w:rsidRPr="00470C1C">
        <w:rPr>
          <w:b/>
        </w:rPr>
        <w:tab/>
      </w:r>
      <w:r w:rsidRPr="00470C1C">
        <w:rPr>
          <w:b/>
        </w:rPr>
        <w:tab/>
      </w:r>
      <w:r w:rsidRPr="00470C1C">
        <w:rPr>
          <w:b/>
        </w:rPr>
        <w:tab/>
      </w:r>
      <w:r w:rsidRPr="00470C1C">
        <w:rPr>
          <w:b/>
        </w:rPr>
        <w:tab/>
      </w:r>
      <w:r w:rsidRPr="00470C1C">
        <w:rPr>
          <w:b/>
        </w:rPr>
        <w:tab/>
        <w:t>Zavarova</w:t>
      </w:r>
      <w:r>
        <w:rPr>
          <w:b/>
        </w:rPr>
        <w:t>telj</w:t>
      </w:r>
      <w:r w:rsidRPr="00470C1C">
        <w:rPr>
          <w:b/>
        </w:rPr>
        <w:t>:</w:t>
      </w:r>
    </w:p>
    <w:p w14:paraId="583AE86F" w14:textId="77777777" w:rsidR="00EC4BE1" w:rsidRDefault="00EC4BE1" w:rsidP="00921829">
      <w:pPr>
        <w:spacing w:after="0" w:line="340" w:lineRule="exact"/>
        <w:jc w:val="both"/>
      </w:pPr>
    </w:p>
    <w:p w14:paraId="110D495C" w14:textId="4B80F389" w:rsidR="00921829" w:rsidRPr="00A8586B" w:rsidRDefault="00524184" w:rsidP="00921829">
      <w:pPr>
        <w:spacing w:after="0" w:line="340" w:lineRule="exact"/>
        <w:jc w:val="both"/>
      </w:pPr>
      <w:r>
        <w:t>JP KPV d.o.o</w:t>
      </w:r>
    </w:p>
    <w:p w14:paraId="45C41441" w14:textId="77777777" w:rsidR="00DE6FBB" w:rsidRDefault="00524184" w:rsidP="00BF1A8A">
      <w:pPr>
        <w:spacing w:after="0" w:line="340" w:lineRule="exact"/>
        <w:rPr>
          <w:rFonts w:cstheme="minorHAnsi"/>
        </w:rPr>
      </w:pPr>
      <w:r>
        <w:rPr>
          <w:rFonts w:cstheme="minorHAnsi"/>
        </w:rPr>
        <w:t>Direktor:</w:t>
      </w:r>
    </w:p>
    <w:p w14:paraId="0E49E68C" w14:textId="560F1DC3" w:rsidR="00A96599" w:rsidRDefault="00A96599" w:rsidP="00BF1A8A">
      <w:pPr>
        <w:spacing w:after="0" w:line="340" w:lineRule="exact"/>
        <w:rPr>
          <w:rFonts w:cstheme="minorHAnsi"/>
        </w:rPr>
      </w:pPr>
      <w:r w:rsidRPr="00A96599">
        <w:rPr>
          <w:rFonts w:cstheme="minorHAnsi"/>
        </w:rPr>
        <w:t>Tomaž Kačar</w:t>
      </w:r>
      <w:bookmarkEnd w:id="16"/>
    </w:p>
    <w:p w14:paraId="1CF59AA2" w14:textId="6B937405" w:rsidR="008C6C36" w:rsidRDefault="008C6C36" w:rsidP="00BF1A8A">
      <w:pPr>
        <w:spacing w:after="0" w:line="340" w:lineRule="exact"/>
        <w:rPr>
          <w:rFonts w:cstheme="minorHAnsi"/>
        </w:rPr>
      </w:pPr>
      <w:r>
        <w:rPr>
          <w:rFonts w:cstheme="minorHAnsi"/>
        </w:rPr>
        <w:br w:type="page"/>
      </w:r>
    </w:p>
    <w:p w14:paraId="12D6D32A" w14:textId="6195488F" w:rsidR="008C6C36" w:rsidRDefault="008C6C36" w:rsidP="008C6C36">
      <w:pPr>
        <w:pStyle w:val="Napis"/>
      </w:pPr>
      <w:bookmarkStart w:id="17" w:name="_Toc56673183"/>
      <w:r>
        <w:lastRenderedPageBreak/>
        <w:t xml:space="preserve">Priloga </w:t>
      </w:r>
      <w:r>
        <w:fldChar w:fldCharType="begin"/>
      </w:r>
      <w:r>
        <w:instrText xml:space="preserve"> SEQ Priloga \* ARABIC </w:instrText>
      </w:r>
      <w:r>
        <w:fldChar w:fldCharType="separate"/>
      </w:r>
      <w:r w:rsidR="00473466">
        <w:rPr>
          <w:noProof/>
        </w:rPr>
        <w:t>12</w:t>
      </w:r>
      <w:r>
        <w:fldChar w:fldCharType="end"/>
      </w:r>
      <w:r>
        <w:t>: ESPD obrazec</w:t>
      </w:r>
      <w:bookmarkEnd w:id="17"/>
    </w:p>
    <w:p w14:paraId="484DE5F5" w14:textId="6F7BC31D" w:rsidR="008C6C36" w:rsidRDefault="008C6C36" w:rsidP="008C6C36"/>
    <w:p w14:paraId="27EE608A" w14:textId="77777777" w:rsidR="008C6C36" w:rsidRPr="00EB191F" w:rsidRDefault="008C6C36" w:rsidP="008C6C36">
      <w:pPr>
        <w:rPr>
          <w:lang w:eastAsia="zh-CN"/>
        </w:rPr>
      </w:pPr>
      <w:r w:rsidRPr="00EB191F">
        <w:rPr>
          <w:lang w:eastAsia="zh-CN"/>
        </w:rPr>
        <w:t>Ponudnik predloži za vsak gospodarski subjekti, ki sodeluje v okviru predmetnega postopka javnega naročanja ESPD obrazec.</w:t>
      </w:r>
    </w:p>
    <w:p w14:paraId="7EFA5217" w14:textId="77777777" w:rsidR="008C6C36" w:rsidRPr="00EB191F" w:rsidRDefault="008C6C36" w:rsidP="008C6C36">
      <w:pPr>
        <w:rPr>
          <w:rFonts w:cs="Arial"/>
          <w:b/>
          <w:bCs/>
          <w:i/>
          <w:iCs/>
          <w:color w:val="541C72"/>
          <w:spacing w:val="20"/>
          <w:lang w:eastAsia="zh-CN"/>
        </w:rPr>
      </w:pPr>
    </w:p>
    <w:p w14:paraId="79F92AF0" w14:textId="2A6537A8" w:rsidR="008C6C36" w:rsidRDefault="008C6C36" w:rsidP="00A96FBC">
      <w:pPr>
        <w:jc w:val="both"/>
      </w:pPr>
      <w:r w:rsidRPr="00EB191F">
        <w:rPr>
          <w:i/>
        </w:rPr>
        <w:t>V kolikor ponudnik namesto soglasja za pridobitev podatkov iz kazenske evidence za fizične osebe (</w:t>
      </w:r>
      <w:r>
        <w:rPr>
          <w:i/>
        </w:rPr>
        <w:t>Priloga 9</w:t>
      </w:r>
      <w:r w:rsidRPr="00EB191F">
        <w:rPr>
          <w:i/>
        </w:rPr>
        <w:t>) predloži ESPD, mora biti ESPD na koncu podpisan s strani vseh zakonitih zastopnikov, tako da iz njega izhaja soglasje vseh fizičnih oseb za pridobitev podatkov.</w:t>
      </w:r>
    </w:p>
    <w:sectPr w:rsidR="008C6C36" w:rsidSect="003A0219">
      <w:footerReference w:type="default" r:id="rId12"/>
      <w:pgSz w:w="12240" w:h="15840"/>
      <w:pgMar w:top="1135"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0DB21" w14:textId="77777777" w:rsidR="0003796E" w:rsidRDefault="0003796E" w:rsidP="00DD5395">
      <w:pPr>
        <w:spacing w:after="0" w:line="240" w:lineRule="auto"/>
      </w:pPr>
      <w:r>
        <w:separator/>
      </w:r>
    </w:p>
  </w:endnote>
  <w:endnote w:type="continuationSeparator" w:id="0">
    <w:p w14:paraId="5C0E0ADA" w14:textId="77777777" w:rsidR="0003796E" w:rsidRDefault="0003796E" w:rsidP="00DD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420210"/>
      <w:docPartObj>
        <w:docPartGallery w:val="Page Numbers (Bottom of Page)"/>
        <w:docPartUnique/>
      </w:docPartObj>
    </w:sdtPr>
    <w:sdtEndPr/>
    <w:sdtContent>
      <w:p w14:paraId="6C79EA12" w14:textId="77777777" w:rsidR="00E054B5" w:rsidRDefault="00E054B5">
        <w:pPr>
          <w:pStyle w:val="Noga"/>
        </w:pPr>
        <w:r>
          <w:rPr>
            <w:noProof/>
            <w:lang w:val="en-US"/>
          </w:rPr>
          <mc:AlternateContent>
            <mc:Choice Requires="wpg">
              <w:drawing>
                <wp:anchor distT="0" distB="0" distL="114300" distR="114300" simplePos="0" relativeHeight="251659264" behindDoc="0" locked="0" layoutInCell="1" allowOverlap="1" wp14:anchorId="69DD7B69" wp14:editId="70D462CD">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9B92E" w14:textId="77777777" w:rsidR="00E054B5" w:rsidRDefault="00E054B5">
                                <w:pPr>
                                  <w:jc w:val="center"/>
                                </w:pPr>
                                <w:r>
                                  <w:fldChar w:fldCharType="begin"/>
                                </w:r>
                                <w:r>
                                  <w:instrText xml:space="preserve"> PAGE    \* MERGEFORMAT </w:instrText>
                                </w:r>
                                <w:r>
                                  <w:fldChar w:fldCharType="separate"/>
                                </w:r>
                                <w:r w:rsidR="00B8457E" w:rsidRPr="00B8457E">
                                  <w:rPr>
                                    <w:noProof/>
                                    <w:color w:val="8C8C8C" w:themeColor="background1" w:themeShade="8C"/>
                                  </w:rPr>
                                  <w:t>37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9DD7B69"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6B09B92E" w14:textId="77777777" w:rsidR="00E054B5" w:rsidRDefault="00E054B5">
                          <w:pPr>
                            <w:jc w:val="center"/>
                          </w:pPr>
                          <w:r>
                            <w:fldChar w:fldCharType="begin"/>
                          </w:r>
                          <w:r>
                            <w:instrText xml:space="preserve"> PAGE    \* MERGEFORMAT </w:instrText>
                          </w:r>
                          <w:r>
                            <w:fldChar w:fldCharType="separate"/>
                          </w:r>
                          <w:r w:rsidR="00B8457E" w:rsidRPr="00B8457E">
                            <w:rPr>
                              <w:noProof/>
                              <w:color w:val="8C8C8C" w:themeColor="background1" w:themeShade="8C"/>
                            </w:rPr>
                            <w:t>37</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9A1EB" w14:textId="77777777" w:rsidR="0003796E" w:rsidRDefault="0003796E" w:rsidP="00DD5395">
      <w:pPr>
        <w:spacing w:after="0" w:line="240" w:lineRule="auto"/>
      </w:pPr>
      <w:r>
        <w:separator/>
      </w:r>
    </w:p>
  </w:footnote>
  <w:footnote w:type="continuationSeparator" w:id="0">
    <w:p w14:paraId="67A00E4A" w14:textId="77777777" w:rsidR="0003796E" w:rsidRDefault="0003796E" w:rsidP="00DD5395">
      <w:pPr>
        <w:spacing w:after="0" w:line="240" w:lineRule="auto"/>
      </w:pPr>
      <w:r>
        <w:continuationSeparator/>
      </w:r>
    </w:p>
  </w:footnote>
  <w:footnote w:id="1">
    <w:p w14:paraId="32573ABF" w14:textId="77777777" w:rsidR="00E054B5" w:rsidRPr="00A0387D" w:rsidRDefault="00E054B5" w:rsidP="00F5103E">
      <w:pPr>
        <w:pStyle w:val="Sprotnaopomba-besedilo"/>
        <w:rPr>
          <w:b/>
          <w:sz w:val="18"/>
          <w:szCs w:val="18"/>
          <w:lang w:val="en-GB"/>
        </w:rPr>
      </w:pPr>
      <w:r w:rsidRPr="00A0387D">
        <w:rPr>
          <w:rStyle w:val="Sprotnaopomba-sklic"/>
          <w:b/>
          <w:sz w:val="18"/>
          <w:szCs w:val="18"/>
        </w:rPr>
        <w:footnoteRef/>
      </w:r>
      <w:r w:rsidRPr="00A0387D">
        <w:rPr>
          <w:b/>
          <w:sz w:val="18"/>
          <w:szCs w:val="18"/>
        </w:rPr>
        <w:t xml:space="preserve"> </w:t>
      </w:r>
      <w:r w:rsidRPr="00A0387D">
        <w:rPr>
          <w:b/>
          <w:sz w:val="18"/>
          <w:szCs w:val="18"/>
          <w:lang w:val="en-GB"/>
        </w:rPr>
        <w:t>Izpolnijo vsi gospodarski subjekti, ki sodelujejo pri oddaji</w:t>
      </w:r>
      <w:r w:rsidRPr="00D15B1B">
        <w:rPr>
          <w:sz w:val="18"/>
          <w:szCs w:val="18"/>
          <w:lang w:val="en-GB"/>
        </w:rPr>
        <w:t xml:space="preserve"> </w:t>
      </w:r>
      <w:r>
        <w:rPr>
          <w:b/>
          <w:sz w:val="18"/>
          <w:szCs w:val="18"/>
          <w:lang w:val="en-GB"/>
        </w:rPr>
        <w:t xml:space="preserve">skupne </w:t>
      </w:r>
      <w:r w:rsidRPr="00A0387D">
        <w:rPr>
          <w:b/>
          <w:sz w:val="18"/>
          <w:szCs w:val="18"/>
          <w:lang w:val="en-GB"/>
        </w:rPr>
        <w:t>ponudbe.</w:t>
      </w:r>
    </w:p>
  </w:footnote>
  <w:footnote w:id="2">
    <w:p w14:paraId="40E1AFCD" w14:textId="77777777" w:rsidR="00E054B5" w:rsidRPr="00CF282E" w:rsidRDefault="00E054B5" w:rsidP="00CF282E">
      <w:pPr>
        <w:pStyle w:val="Sprotnaopomba-besedilo"/>
        <w:jc w:val="both"/>
        <w:rPr>
          <w:rFonts w:cstheme="minorHAnsi"/>
        </w:rPr>
      </w:pPr>
      <w:r>
        <w:rPr>
          <w:rStyle w:val="Sprotnaopomba-sklic"/>
        </w:rPr>
        <w:footnoteRef/>
      </w:r>
      <w:r>
        <w:t xml:space="preserve"> </w:t>
      </w:r>
      <w:r w:rsidRPr="00CF282E">
        <w:rPr>
          <w:rFonts w:cstheme="minorHAnsi"/>
          <w:i/>
          <w:sz w:val="18"/>
          <w:szCs w:val="18"/>
        </w:rPr>
        <w:t xml:space="preserve">Ponudnik v informacijskem sistemu e-JN v razdelek »Predračun« naloži izpolnjen obrazec »Povzetek predračuna (rekapitulacija)« (priloga št. 2) v .pdf datoteki, ki </w:t>
      </w:r>
      <w:r w:rsidRPr="00CF282E">
        <w:rPr>
          <w:rFonts w:cstheme="minorHAnsi"/>
          <w:b/>
          <w:i/>
          <w:sz w:val="18"/>
          <w:szCs w:val="18"/>
        </w:rPr>
        <w:t>bo dostopen na javnem odpiranju ponudb</w:t>
      </w:r>
      <w:r w:rsidRPr="00CF282E">
        <w:rPr>
          <w:rFonts w:cstheme="minorHAnsi"/>
          <w:i/>
          <w:sz w:val="18"/>
          <w:szCs w:val="18"/>
        </w:rPr>
        <w:t>, obrazec »Predračun« (priloga št. 4) in Ponudba s specifikacijo (priloga št 3) pa naloži v razdelek »Drugi dokumenti«. V primeru razhajanj med podatki v obrazcu »Povzetek predračuna (rekapitulacija) (priloga št. 2)« - naloženim v razdelek »Predračun«, in Ponudba s specifikacijo - naloženim v razdelek »Drugi dokumenti«, kot veljavni štejejo podatki v Ponudbi s specifikacijo, naloženem v razdelku »Drugi dokumenti«.</w:t>
      </w:r>
    </w:p>
  </w:footnote>
  <w:footnote w:id="3">
    <w:p w14:paraId="4C14C89C" w14:textId="77777777" w:rsidR="00E054B5" w:rsidRPr="00187B75" w:rsidRDefault="00E054B5" w:rsidP="008C6C36">
      <w:pPr>
        <w:pStyle w:val="Sprotnaopomba-besedilo"/>
        <w:rPr>
          <w:b/>
          <w:sz w:val="18"/>
          <w:szCs w:val="18"/>
        </w:rPr>
      </w:pPr>
      <w:r>
        <w:rPr>
          <w:rStyle w:val="Sprotnaopomba-sklic"/>
        </w:rPr>
        <w:footnoteRef/>
      </w:r>
      <w:r>
        <w:t xml:space="preserve"> </w:t>
      </w:r>
      <w:r w:rsidRPr="00187B75">
        <w:rPr>
          <w:b/>
          <w:sz w:val="18"/>
          <w:szCs w:val="18"/>
        </w:rPr>
        <w:t>Izpolnijo vsi gospodarski subjekti, ki sodelujejo pri oddaji skupne ponudbe.</w:t>
      </w:r>
    </w:p>
    <w:p w14:paraId="5460F504" w14:textId="77777777" w:rsidR="00E054B5" w:rsidRPr="00187B75" w:rsidRDefault="00E054B5" w:rsidP="008C6C36">
      <w:pPr>
        <w:pStyle w:val="Sprotnaopomba-besedilo"/>
      </w:pPr>
    </w:p>
  </w:footnote>
  <w:footnote w:id="4">
    <w:p w14:paraId="717F1019" w14:textId="77777777" w:rsidR="00E054B5" w:rsidRPr="00187B75" w:rsidRDefault="00E054B5" w:rsidP="008C6C36">
      <w:pPr>
        <w:pStyle w:val="Sprotnaopomba-besedilo"/>
        <w:rPr>
          <w:b/>
          <w:sz w:val="18"/>
          <w:szCs w:val="18"/>
        </w:rPr>
      </w:pPr>
      <w:r>
        <w:rPr>
          <w:rStyle w:val="Sprotnaopomba-sklic"/>
        </w:rPr>
        <w:footnoteRef/>
      </w:r>
      <w:r>
        <w:t xml:space="preserve"> </w:t>
      </w:r>
      <w:r w:rsidRPr="00187B75">
        <w:rPr>
          <w:b/>
          <w:sz w:val="18"/>
          <w:szCs w:val="18"/>
        </w:rPr>
        <w:t>Za več gospodarskih subjektov se obrazec lahko kopira.</w:t>
      </w:r>
    </w:p>
  </w:footnote>
  <w:footnote w:id="5">
    <w:p w14:paraId="64729B0A" w14:textId="77777777" w:rsidR="00E054B5" w:rsidRPr="00187B75" w:rsidRDefault="00E054B5" w:rsidP="008C6C36">
      <w:pPr>
        <w:pStyle w:val="Sprotnaopomba-besedilo"/>
        <w:rPr>
          <w:b/>
          <w:sz w:val="18"/>
          <w:szCs w:val="18"/>
        </w:rPr>
      </w:pPr>
      <w:r>
        <w:rPr>
          <w:rStyle w:val="Sprotnaopomba-sklic"/>
        </w:rPr>
        <w:footnoteRef/>
      </w:r>
      <w:r>
        <w:t xml:space="preserve"> </w:t>
      </w:r>
      <w:r w:rsidRPr="00187B75">
        <w:rPr>
          <w:b/>
          <w:sz w:val="18"/>
          <w:szCs w:val="18"/>
        </w:rPr>
        <w:t>Za več fizičnih oseb se obrazec lahko kopira.</w:t>
      </w:r>
    </w:p>
    <w:p w14:paraId="1BB2C9A1" w14:textId="77777777" w:rsidR="00E054B5" w:rsidRPr="00187B75" w:rsidRDefault="00E054B5" w:rsidP="008C6C36">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9E3"/>
    <w:multiLevelType w:val="hybridMultilevel"/>
    <w:tmpl w:val="EDF6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6C3C"/>
    <w:multiLevelType w:val="hybridMultilevel"/>
    <w:tmpl w:val="7D1E7FE8"/>
    <w:lvl w:ilvl="0" w:tplc="F00A5A4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B683A"/>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06E24CDF"/>
    <w:multiLevelType w:val="hybridMultilevel"/>
    <w:tmpl w:val="B44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676CD"/>
    <w:multiLevelType w:val="hybridMultilevel"/>
    <w:tmpl w:val="D2E66A82"/>
    <w:lvl w:ilvl="0" w:tplc="C97E9E64">
      <w:start w:val="1"/>
      <w:numFmt w:val="bullet"/>
      <w:lvlText w:val=""/>
      <w:lvlJc w:val="left"/>
      <w:pPr>
        <w:ind w:left="720" w:hanging="360"/>
      </w:pPr>
      <w:rPr>
        <w:rFonts w:ascii="Symbol" w:eastAsiaTheme="minorHAnsi" w:hAnsi="Symbol" w:cstheme="minorBidi" w:hint="default"/>
        <w:i/>
        <w:color w:val="4F81BD" w:themeColor="accent1"/>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5" w15:restartNumberingAfterBreak="0">
    <w:nsid w:val="11226FD7"/>
    <w:multiLevelType w:val="hybridMultilevel"/>
    <w:tmpl w:val="B880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B28CF"/>
    <w:multiLevelType w:val="hybridMultilevel"/>
    <w:tmpl w:val="0262E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F3B19"/>
    <w:multiLevelType w:val="hybridMultilevel"/>
    <w:tmpl w:val="BB2046C6"/>
    <w:lvl w:ilvl="0" w:tplc="B276FF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A5F20"/>
    <w:multiLevelType w:val="hybridMultilevel"/>
    <w:tmpl w:val="CDA6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A6A71"/>
    <w:multiLevelType w:val="hybridMultilevel"/>
    <w:tmpl w:val="0028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B4769"/>
    <w:multiLevelType w:val="hybridMultilevel"/>
    <w:tmpl w:val="34CC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0398E"/>
    <w:multiLevelType w:val="hybridMultilevel"/>
    <w:tmpl w:val="8508044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15:restartNumberingAfterBreak="0">
    <w:nsid w:val="27B75444"/>
    <w:multiLevelType w:val="hybridMultilevel"/>
    <w:tmpl w:val="0E2C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B700B"/>
    <w:multiLevelType w:val="hybridMultilevel"/>
    <w:tmpl w:val="F3B6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0905B5"/>
    <w:multiLevelType w:val="hybridMultilevel"/>
    <w:tmpl w:val="B24EF228"/>
    <w:lvl w:ilvl="0" w:tplc="B0C85D2A">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D5A26"/>
    <w:multiLevelType w:val="hybridMultilevel"/>
    <w:tmpl w:val="EB465C76"/>
    <w:lvl w:ilvl="0" w:tplc="2A94C206">
      <w:start w:val="6"/>
      <w:numFmt w:val="bullet"/>
      <w:lvlText w:val="-"/>
      <w:lvlJc w:val="left"/>
      <w:pPr>
        <w:ind w:left="3285" w:hanging="360"/>
      </w:pPr>
      <w:rPr>
        <w:rFonts w:ascii="Calibri" w:eastAsiaTheme="minorHAnsi" w:hAnsi="Calibri" w:cs="Calibri" w:hint="default"/>
        <w:b/>
      </w:rPr>
    </w:lvl>
    <w:lvl w:ilvl="1" w:tplc="24000003" w:tentative="1">
      <w:start w:val="1"/>
      <w:numFmt w:val="bullet"/>
      <w:lvlText w:val="o"/>
      <w:lvlJc w:val="left"/>
      <w:pPr>
        <w:ind w:left="4005" w:hanging="360"/>
      </w:pPr>
      <w:rPr>
        <w:rFonts w:ascii="Courier New" w:hAnsi="Courier New" w:cs="Courier New" w:hint="default"/>
      </w:rPr>
    </w:lvl>
    <w:lvl w:ilvl="2" w:tplc="24000005" w:tentative="1">
      <w:start w:val="1"/>
      <w:numFmt w:val="bullet"/>
      <w:lvlText w:val=""/>
      <w:lvlJc w:val="left"/>
      <w:pPr>
        <w:ind w:left="4725" w:hanging="360"/>
      </w:pPr>
      <w:rPr>
        <w:rFonts w:ascii="Wingdings" w:hAnsi="Wingdings" w:hint="default"/>
      </w:rPr>
    </w:lvl>
    <w:lvl w:ilvl="3" w:tplc="24000001" w:tentative="1">
      <w:start w:val="1"/>
      <w:numFmt w:val="bullet"/>
      <w:lvlText w:val=""/>
      <w:lvlJc w:val="left"/>
      <w:pPr>
        <w:ind w:left="5445" w:hanging="360"/>
      </w:pPr>
      <w:rPr>
        <w:rFonts w:ascii="Symbol" w:hAnsi="Symbol" w:hint="default"/>
      </w:rPr>
    </w:lvl>
    <w:lvl w:ilvl="4" w:tplc="24000003" w:tentative="1">
      <w:start w:val="1"/>
      <w:numFmt w:val="bullet"/>
      <w:lvlText w:val="o"/>
      <w:lvlJc w:val="left"/>
      <w:pPr>
        <w:ind w:left="6165" w:hanging="360"/>
      </w:pPr>
      <w:rPr>
        <w:rFonts w:ascii="Courier New" w:hAnsi="Courier New" w:cs="Courier New" w:hint="default"/>
      </w:rPr>
    </w:lvl>
    <w:lvl w:ilvl="5" w:tplc="24000005" w:tentative="1">
      <w:start w:val="1"/>
      <w:numFmt w:val="bullet"/>
      <w:lvlText w:val=""/>
      <w:lvlJc w:val="left"/>
      <w:pPr>
        <w:ind w:left="6885" w:hanging="360"/>
      </w:pPr>
      <w:rPr>
        <w:rFonts w:ascii="Wingdings" w:hAnsi="Wingdings" w:hint="default"/>
      </w:rPr>
    </w:lvl>
    <w:lvl w:ilvl="6" w:tplc="24000001" w:tentative="1">
      <w:start w:val="1"/>
      <w:numFmt w:val="bullet"/>
      <w:lvlText w:val=""/>
      <w:lvlJc w:val="left"/>
      <w:pPr>
        <w:ind w:left="7605" w:hanging="360"/>
      </w:pPr>
      <w:rPr>
        <w:rFonts w:ascii="Symbol" w:hAnsi="Symbol" w:hint="default"/>
      </w:rPr>
    </w:lvl>
    <w:lvl w:ilvl="7" w:tplc="24000003" w:tentative="1">
      <w:start w:val="1"/>
      <w:numFmt w:val="bullet"/>
      <w:lvlText w:val="o"/>
      <w:lvlJc w:val="left"/>
      <w:pPr>
        <w:ind w:left="8325" w:hanging="360"/>
      </w:pPr>
      <w:rPr>
        <w:rFonts w:ascii="Courier New" w:hAnsi="Courier New" w:cs="Courier New" w:hint="default"/>
      </w:rPr>
    </w:lvl>
    <w:lvl w:ilvl="8" w:tplc="24000005" w:tentative="1">
      <w:start w:val="1"/>
      <w:numFmt w:val="bullet"/>
      <w:lvlText w:val=""/>
      <w:lvlJc w:val="left"/>
      <w:pPr>
        <w:ind w:left="9045" w:hanging="360"/>
      </w:pPr>
      <w:rPr>
        <w:rFonts w:ascii="Wingdings" w:hAnsi="Wingdings" w:hint="default"/>
      </w:rPr>
    </w:lvl>
  </w:abstractNum>
  <w:abstractNum w:abstractNumId="16" w15:restartNumberingAfterBreak="0">
    <w:nsid w:val="34624EB6"/>
    <w:multiLevelType w:val="hybridMultilevel"/>
    <w:tmpl w:val="18EEBDE0"/>
    <w:lvl w:ilvl="0" w:tplc="9250AB9C">
      <w:start w:val="1"/>
      <w:numFmt w:val="bullet"/>
      <w:lvlText w:val=""/>
      <w:lvlJc w:val="left"/>
      <w:pPr>
        <w:ind w:left="720" w:hanging="360"/>
      </w:pPr>
      <w:rPr>
        <w:rFonts w:ascii="Symbol" w:eastAsiaTheme="minorHAnsi" w:hAnsi="Symbol" w:cstheme="minorBidi" w:hint="default"/>
        <w:b w:val="0"/>
        <w:color w:val="4F81BD" w:themeColor="accent1"/>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7" w15:restartNumberingAfterBreak="0">
    <w:nsid w:val="40792988"/>
    <w:multiLevelType w:val="hybridMultilevel"/>
    <w:tmpl w:val="4E86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07B55"/>
    <w:multiLevelType w:val="hybridMultilevel"/>
    <w:tmpl w:val="36D62590"/>
    <w:lvl w:ilvl="0" w:tplc="59C0B004">
      <w:start w:val="1"/>
      <w:numFmt w:val="bullet"/>
      <w:lvlText w:val=""/>
      <w:lvlJc w:val="left"/>
      <w:pPr>
        <w:ind w:left="720" w:hanging="360"/>
      </w:pPr>
      <w:rPr>
        <w:rFonts w:ascii="Symbol" w:eastAsiaTheme="minorHAnsi" w:hAnsi="Symbol" w:cstheme="minorBid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19" w15:restartNumberingAfterBreak="0">
    <w:nsid w:val="4A7E16CF"/>
    <w:multiLevelType w:val="hybridMultilevel"/>
    <w:tmpl w:val="D8F27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92668"/>
    <w:multiLevelType w:val="hybridMultilevel"/>
    <w:tmpl w:val="6A36385E"/>
    <w:lvl w:ilvl="0" w:tplc="19A40F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E93BCC"/>
    <w:multiLevelType w:val="hybridMultilevel"/>
    <w:tmpl w:val="A984CCD8"/>
    <w:lvl w:ilvl="0" w:tplc="2400000F">
      <w:start w:val="1"/>
      <w:numFmt w:val="decimal"/>
      <w:lvlText w:val="%1."/>
      <w:lvlJc w:val="left"/>
      <w:pPr>
        <w:ind w:left="720" w:hanging="36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22" w15:restartNumberingAfterBreak="0">
    <w:nsid w:val="64AE3A13"/>
    <w:multiLevelType w:val="hybridMultilevel"/>
    <w:tmpl w:val="3388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D55C3"/>
    <w:multiLevelType w:val="hybridMultilevel"/>
    <w:tmpl w:val="082E165C"/>
    <w:lvl w:ilvl="0" w:tplc="F05CB602">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96FD6"/>
    <w:multiLevelType w:val="hybridMultilevel"/>
    <w:tmpl w:val="61EE5AE6"/>
    <w:lvl w:ilvl="0" w:tplc="54DE3C94">
      <w:start w:val="1"/>
      <w:numFmt w:val="bullet"/>
      <w:lvlText w:val=""/>
      <w:lvlJc w:val="left"/>
      <w:pPr>
        <w:ind w:left="720" w:hanging="360"/>
      </w:pPr>
      <w:rPr>
        <w:rFonts w:ascii="Symbol" w:eastAsiaTheme="minorHAnsi" w:hAnsi="Symbol" w:cstheme="minorBidi" w:hint="default"/>
        <w:i/>
        <w:color w:val="4F81BD" w:themeColor="accent1"/>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5" w15:restartNumberingAfterBreak="0">
    <w:nsid w:val="6903611C"/>
    <w:multiLevelType w:val="hybridMultilevel"/>
    <w:tmpl w:val="20AE1884"/>
    <w:lvl w:ilvl="0" w:tplc="EF5639F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B03AC"/>
    <w:multiLevelType w:val="hybridMultilevel"/>
    <w:tmpl w:val="2CBECDFE"/>
    <w:lvl w:ilvl="0" w:tplc="6C2EC3CC">
      <w:start w:val="1"/>
      <w:numFmt w:val="decimal"/>
      <w:lvlText w:val="%1."/>
      <w:lvlJc w:val="left"/>
      <w:pPr>
        <w:tabs>
          <w:tab w:val="num" w:pos="397"/>
        </w:tabs>
        <w:ind w:left="397" w:hanging="397"/>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15:restartNumberingAfterBreak="0">
    <w:nsid w:val="6D1C2345"/>
    <w:multiLevelType w:val="hybridMultilevel"/>
    <w:tmpl w:val="4E86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843E9"/>
    <w:multiLevelType w:val="hybridMultilevel"/>
    <w:tmpl w:val="368E31D6"/>
    <w:lvl w:ilvl="0" w:tplc="91805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4D75B1"/>
    <w:multiLevelType w:val="hybridMultilevel"/>
    <w:tmpl w:val="64A8FAD4"/>
    <w:lvl w:ilvl="0" w:tplc="EA0C5CFA">
      <w:start w:val="2"/>
      <w:numFmt w:val="bullet"/>
      <w:lvlText w:val="-"/>
      <w:lvlJc w:val="left"/>
      <w:pPr>
        <w:ind w:left="1080" w:hanging="360"/>
      </w:pPr>
      <w:rPr>
        <w:rFonts w:ascii="Calibri" w:eastAsiaTheme="minorHAnsi" w:hAnsi="Calibri" w:cs="Calibri"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30" w15:restartNumberingAfterBreak="0">
    <w:nsid w:val="76D236AF"/>
    <w:multiLevelType w:val="hybridMultilevel"/>
    <w:tmpl w:val="137E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7"/>
  </w:num>
  <w:num w:numId="4">
    <w:abstractNumId w:val="10"/>
  </w:num>
  <w:num w:numId="5">
    <w:abstractNumId w:val="25"/>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1"/>
  </w:num>
  <w:num w:numId="10">
    <w:abstractNumId w:val="29"/>
  </w:num>
  <w:num w:numId="11">
    <w:abstractNumId w:val="0"/>
  </w:num>
  <w:num w:numId="12">
    <w:abstractNumId w:val="13"/>
  </w:num>
  <w:num w:numId="13">
    <w:abstractNumId w:val="23"/>
  </w:num>
  <w:num w:numId="14">
    <w:abstractNumId w:val="20"/>
  </w:num>
  <w:num w:numId="15">
    <w:abstractNumId w:val="30"/>
  </w:num>
  <w:num w:numId="16">
    <w:abstractNumId w:val="22"/>
  </w:num>
  <w:num w:numId="17">
    <w:abstractNumId w:val="3"/>
  </w:num>
  <w:num w:numId="18">
    <w:abstractNumId w:val="12"/>
  </w:num>
  <w:num w:numId="19">
    <w:abstractNumId w:val="5"/>
  </w:num>
  <w:num w:numId="20">
    <w:abstractNumId w:val="1"/>
  </w:num>
  <w:num w:numId="21">
    <w:abstractNumId w:val="8"/>
  </w:num>
  <w:num w:numId="22">
    <w:abstractNumId w:val="28"/>
  </w:num>
  <w:num w:numId="23">
    <w:abstractNumId w:val="27"/>
  </w:num>
  <w:num w:numId="24">
    <w:abstractNumId w:val="17"/>
  </w:num>
  <w:num w:numId="25">
    <w:abstractNumId w:val="15"/>
  </w:num>
  <w:num w:numId="26">
    <w:abstractNumId w:val="4"/>
  </w:num>
  <w:num w:numId="27">
    <w:abstractNumId w:val="24"/>
  </w:num>
  <w:num w:numId="28">
    <w:abstractNumId w:val="16"/>
  </w:num>
  <w:num w:numId="29">
    <w:abstractNumId w:val="18"/>
  </w:num>
  <w:num w:numId="30">
    <w:abstractNumId w:val="26"/>
  </w:num>
  <w:num w:numId="31">
    <w:abstractNumId w:val="2"/>
  </w:num>
  <w:num w:numId="32">
    <w:abstractNumId w:val="2"/>
  </w:num>
  <w:num w:numId="33">
    <w:abstractNumId w:val="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95"/>
    <w:rsid w:val="00011821"/>
    <w:rsid w:val="00012484"/>
    <w:rsid w:val="000129A0"/>
    <w:rsid w:val="00016C9B"/>
    <w:rsid w:val="00017B29"/>
    <w:rsid w:val="0002282A"/>
    <w:rsid w:val="00027173"/>
    <w:rsid w:val="0003796E"/>
    <w:rsid w:val="00044CDF"/>
    <w:rsid w:val="00046560"/>
    <w:rsid w:val="00055B9D"/>
    <w:rsid w:val="000635CD"/>
    <w:rsid w:val="00063E28"/>
    <w:rsid w:val="00065D1E"/>
    <w:rsid w:val="000B0095"/>
    <w:rsid w:val="000B3167"/>
    <w:rsid w:val="000C5A78"/>
    <w:rsid w:val="000D0D60"/>
    <w:rsid w:val="000E3371"/>
    <w:rsid w:val="000E39B0"/>
    <w:rsid w:val="000E4B11"/>
    <w:rsid w:val="000E5690"/>
    <w:rsid w:val="000F4469"/>
    <w:rsid w:val="000F7564"/>
    <w:rsid w:val="0010042E"/>
    <w:rsid w:val="00100A03"/>
    <w:rsid w:val="001040F9"/>
    <w:rsid w:val="001040FB"/>
    <w:rsid w:val="00126072"/>
    <w:rsid w:val="001365A0"/>
    <w:rsid w:val="00136704"/>
    <w:rsid w:val="00142DDE"/>
    <w:rsid w:val="00151E21"/>
    <w:rsid w:val="00154D99"/>
    <w:rsid w:val="0016049C"/>
    <w:rsid w:val="00162F97"/>
    <w:rsid w:val="00183A12"/>
    <w:rsid w:val="001874C0"/>
    <w:rsid w:val="00187B75"/>
    <w:rsid w:val="00187CD4"/>
    <w:rsid w:val="00192785"/>
    <w:rsid w:val="001A269E"/>
    <w:rsid w:val="001C05DE"/>
    <w:rsid w:val="001C13E2"/>
    <w:rsid w:val="001D6396"/>
    <w:rsid w:val="001D676D"/>
    <w:rsid w:val="001D7B20"/>
    <w:rsid w:val="001E3AEF"/>
    <w:rsid w:val="00201124"/>
    <w:rsid w:val="002014A5"/>
    <w:rsid w:val="002043B5"/>
    <w:rsid w:val="00205CBB"/>
    <w:rsid w:val="002224D7"/>
    <w:rsid w:val="00230ACD"/>
    <w:rsid w:val="00233BEA"/>
    <w:rsid w:val="00241296"/>
    <w:rsid w:val="00246933"/>
    <w:rsid w:val="00275058"/>
    <w:rsid w:val="002806F8"/>
    <w:rsid w:val="002949FB"/>
    <w:rsid w:val="002A368C"/>
    <w:rsid w:val="002A75F4"/>
    <w:rsid w:val="002B3289"/>
    <w:rsid w:val="002B48B5"/>
    <w:rsid w:val="002B5075"/>
    <w:rsid w:val="002B5E5C"/>
    <w:rsid w:val="002C009D"/>
    <w:rsid w:val="002C27EB"/>
    <w:rsid w:val="002E241D"/>
    <w:rsid w:val="002E66A7"/>
    <w:rsid w:val="002F0867"/>
    <w:rsid w:val="00306B7C"/>
    <w:rsid w:val="00307834"/>
    <w:rsid w:val="00330537"/>
    <w:rsid w:val="00331975"/>
    <w:rsid w:val="00337990"/>
    <w:rsid w:val="0034081C"/>
    <w:rsid w:val="00362504"/>
    <w:rsid w:val="003655C6"/>
    <w:rsid w:val="00365A23"/>
    <w:rsid w:val="00370242"/>
    <w:rsid w:val="00387681"/>
    <w:rsid w:val="00397D85"/>
    <w:rsid w:val="003A0219"/>
    <w:rsid w:val="003A3669"/>
    <w:rsid w:val="003A5A95"/>
    <w:rsid w:val="003C2C66"/>
    <w:rsid w:val="003E02BA"/>
    <w:rsid w:val="003E4EDF"/>
    <w:rsid w:val="00403E87"/>
    <w:rsid w:val="004103CE"/>
    <w:rsid w:val="00413A0A"/>
    <w:rsid w:val="00425338"/>
    <w:rsid w:val="00427719"/>
    <w:rsid w:val="0045588C"/>
    <w:rsid w:val="00463208"/>
    <w:rsid w:val="00473466"/>
    <w:rsid w:val="00484033"/>
    <w:rsid w:val="004879BC"/>
    <w:rsid w:val="004915E9"/>
    <w:rsid w:val="004923AC"/>
    <w:rsid w:val="004A2DA1"/>
    <w:rsid w:val="004B4C66"/>
    <w:rsid w:val="004B7F75"/>
    <w:rsid w:val="004C561C"/>
    <w:rsid w:val="004C5F57"/>
    <w:rsid w:val="004D2B72"/>
    <w:rsid w:val="004D3E65"/>
    <w:rsid w:val="004E2153"/>
    <w:rsid w:val="004E57FF"/>
    <w:rsid w:val="004E7DA1"/>
    <w:rsid w:val="00524184"/>
    <w:rsid w:val="00530CD5"/>
    <w:rsid w:val="00533257"/>
    <w:rsid w:val="00540DD7"/>
    <w:rsid w:val="00562E8E"/>
    <w:rsid w:val="0056380C"/>
    <w:rsid w:val="0057047C"/>
    <w:rsid w:val="0058170C"/>
    <w:rsid w:val="00582DC4"/>
    <w:rsid w:val="00596D15"/>
    <w:rsid w:val="005972F0"/>
    <w:rsid w:val="00597536"/>
    <w:rsid w:val="00597DE2"/>
    <w:rsid w:val="005A120A"/>
    <w:rsid w:val="005A47C1"/>
    <w:rsid w:val="005C3C50"/>
    <w:rsid w:val="005C7B05"/>
    <w:rsid w:val="005E27FE"/>
    <w:rsid w:val="005E2F68"/>
    <w:rsid w:val="00600045"/>
    <w:rsid w:val="00603B2C"/>
    <w:rsid w:val="00611AC2"/>
    <w:rsid w:val="00613F60"/>
    <w:rsid w:val="0062268F"/>
    <w:rsid w:val="006253BC"/>
    <w:rsid w:val="00631D46"/>
    <w:rsid w:val="00661C25"/>
    <w:rsid w:val="00670DB3"/>
    <w:rsid w:val="00682FAF"/>
    <w:rsid w:val="006B0665"/>
    <w:rsid w:val="006B62B6"/>
    <w:rsid w:val="006D4DA9"/>
    <w:rsid w:val="006E7315"/>
    <w:rsid w:val="006F1895"/>
    <w:rsid w:val="006F32C9"/>
    <w:rsid w:val="006F3773"/>
    <w:rsid w:val="00741AC0"/>
    <w:rsid w:val="0074454D"/>
    <w:rsid w:val="00744DBE"/>
    <w:rsid w:val="00747DEF"/>
    <w:rsid w:val="00753675"/>
    <w:rsid w:val="007550A0"/>
    <w:rsid w:val="00756F92"/>
    <w:rsid w:val="00757433"/>
    <w:rsid w:val="00785A0C"/>
    <w:rsid w:val="00786BBC"/>
    <w:rsid w:val="007911AF"/>
    <w:rsid w:val="00794D81"/>
    <w:rsid w:val="00795F24"/>
    <w:rsid w:val="007E2C4E"/>
    <w:rsid w:val="00800FDB"/>
    <w:rsid w:val="0080253F"/>
    <w:rsid w:val="008144F2"/>
    <w:rsid w:val="00840569"/>
    <w:rsid w:val="00844A2E"/>
    <w:rsid w:val="00850C5E"/>
    <w:rsid w:val="00860006"/>
    <w:rsid w:val="008649F8"/>
    <w:rsid w:val="00864C14"/>
    <w:rsid w:val="0088362D"/>
    <w:rsid w:val="008914E2"/>
    <w:rsid w:val="008947BE"/>
    <w:rsid w:val="0089786C"/>
    <w:rsid w:val="008A0086"/>
    <w:rsid w:val="008A2FD8"/>
    <w:rsid w:val="008A50A9"/>
    <w:rsid w:val="008B142E"/>
    <w:rsid w:val="008C6C36"/>
    <w:rsid w:val="008C7ACC"/>
    <w:rsid w:val="008D1034"/>
    <w:rsid w:val="008D4CBD"/>
    <w:rsid w:val="008E674B"/>
    <w:rsid w:val="008F56FC"/>
    <w:rsid w:val="008F593A"/>
    <w:rsid w:val="00920B70"/>
    <w:rsid w:val="00921829"/>
    <w:rsid w:val="00924055"/>
    <w:rsid w:val="0094289B"/>
    <w:rsid w:val="00947F6F"/>
    <w:rsid w:val="00956380"/>
    <w:rsid w:val="00957FD0"/>
    <w:rsid w:val="00961EC6"/>
    <w:rsid w:val="00972393"/>
    <w:rsid w:val="0098694D"/>
    <w:rsid w:val="0099642A"/>
    <w:rsid w:val="009A4441"/>
    <w:rsid w:val="009A7037"/>
    <w:rsid w:val="00A0387D"/>
    <w:rsid w:val="00A26A0C"/>
    <w:rsid w:val="00A4742B"/>
    <w:rsid w:val="00A52F98"/>
    <w:rsid w:val="00A55F15"/>
    <w:rsid w:val="00A60968"/>
    <w:rsid w:val="00A6332D"/>
    <w:rsid w:val="00A74D3E"/>
    <w:rsid w:val="00A75BCA"/>
    <w:rsid w:val="00A80BF7"/>
    <w:rsid w:val="00A879FB"/>
    <w:rsid w:val="00A92485"/>
    <w:rsid w:val="00A96599"/>
    <w:rsid w:val="00A96FBC"/>
    <w:rsid w:val="00AA5136"/>
    <w:rsid w:val="00AA7D4E"/>
    <w:rsid w:val="00AB3495"/>
    <w:rsid w:val="00AB3A11"/>
    <w:rsid w:val="00AB613E"/>
    <w:rsid w:val="00AB7DE9"/>
    <w:rsid w:val="00AC4CE6"/>
    <w:rsid w:val="00AC7683"/>
    <w:rsid w:val="00AD524E"/>
    <w:rsid w:val="00AD7268"/>
    <w:rsid w:val="00AE2B6C"/>
    <w:rsid w:val="00B02B17"/>
    <w:rsid w:val="00B035E3"/>
    <w:rsid w:val="00B218FE"/>
    <w:rsid w:val="00B248C4"/>
    <w:rsid w:val="00B3121E"/>
    <w:rsid w:val="00B355C7"/>
    <w:rsid w:val="00B36B8B"/>
    <w:rsid w:val="00B37665"/>
    <w:rsid w:val="00B37A91"/>
    <w:rsid w:val="00B500D8"/>
    <w:rsid w:val="00B50F7D"/>
    <w:rsid w:val="00B64331"/>
    <w:rsid w:val="00B7349D"/>
    <w:rsid w:val="00B82FC0"/>
    <w:rsid w:val="00B8457E"/>
    <w:rsid w:val="00B90BBC"/>
    <w:rsid w:val="00B93780"/>
    <w:rsid w:val="00BA3AD0"/>
    <w:rsid w:val="00BF1A8A"/>
    <w:rsid w:val="00BF5B13"/>
    <w:rsid w:val="00C04526"/>
    <w:rsid w:val="00C0524C"/>
    <w:rsid w:val="00C146E5"/>
    <w:rsid w:val="00C25448"/>
    <w:rsid w:val="00C429C4"/>
    <w:rsid w:val="00C46825"/>
    <w:rsid w:val="00C46BB6"/>
    <w:rsid w:val="00C473D6"/>
    <w:rsid w:val="00C50032"/>
    <w:rsid w:val="00C51024"/>
    <w:rsid w:val="00C57044"/>
    <w:rsid w:val="00C81612"/>
    <w:rsid w:val="00CA3A67"/>
    <w:rsid w:val="00CA6E60"/>
    <w:rsid w:val="00CC4D69"/>
    <w:rsid w:val="00CD45AF"/>
    <w:rsid w:val="00CD657B"/>
    <w:rsid w:val="00CD74C6"/>
    <w:rsid w:val="00CF282E"/>
    <w:rsid w:val="00CF4DE4"/>
    <w:rsid w:val="00D11D66"/>
    <w:rsid w:val="00D15B1B"/>
    <w:rsid w:val="00D21690"/>
    <w:rsid w:val="00D22A99"/>
    <w:rsid w:val="00D3367F"/>
    <w:rsid w:val="00D45578"/>
    <w:rsid w:val="00D51960"/>
    <w:rsid w:val="00D559BB"/>
    <w:rsid w:val="00D61EAB"/>
    <w:rsid w:val="00D70C52"/>
    <w:rsid w:val="00D90AB0"/>
    <w:rsid w:val="00DA3634"/>
    <w:rsid w:val="00DD3117"/>
    <w:rsid w:val="00DD5395"/>
    <w:rsid w:val="00DE4A9F"/>
    <w:rsid w:val="00DE6FBB"/>
    <w:rsid w:val="00E054B5"/>
    <w:rsid w:val="00E24D91"/>
    <w:rsid w:val="00E35848"/>
    <w:rsid w:val="00E419C0"/>
    <w:rsid w:val="00E4414D"/>
    <w:rsid w:val="00E541DE"/>
    <w:rsid w:val="00E60C1A"/>
    <w:rsid w:val="00E60F08"/>
    <w:rsid w:val="00E91E95"/>
    <w:rsid w:val="00E93E82"/>
    <w:rsid w:val="00EA3587"/>
    <w:rsid w:val="00EA42EF"/>
    <w:rsid w:val="00EA4E59"/>
    <w:rsid w:val="00EB3179"/>
    <w:rsid w:val="00EB6067"/>
    <w:rsid w:val="00EC4BE1"/>
    <w:rsid w:val="00EC5F47"/>
    <w:rsid w:val="00ED68CB"/>
    <w:rsid w:val="00EE3D51"/>
    <w:rsid w:val="00F022AB"/>
    <w:rsid w:val="00F108DB"/>
    <w:rsid w:val="00F114C4"/>
    <w:rsid w:val="00F17D7B"/>
    <w:rsid w:val="00F32D62"/>
    <w:rsid w:val="00F44E31"/>
    <w:rsid w:val="00F50643"/>
    <w:rsid w:val="00F5103E"/>
    <w:rsid w:val="00F524EC"/>
    <w:rsid w:val="00F54587"/>
    <w:rsid w:val="00F5666D"/>
    <w:rsid w:val="00F63AA6"/>
    <w:rsid w:val="00F647EF"/>
    <w:rsid w:val="00F704F8"/>
    <w:rsid w:val="00F7212E"/>
    <w:rsid w:val="00F74439"/>
    <w:rsid w:val="00F82ACA"/>
    <w:rsid w:val="00F91FEB"/>
    <w:rsid w:val="00F93094"/>
    <w:rsid w:val="00F9549A"/>
    <w:rsid w:val="00F970CB"/>
    <w:rsid w:val="00FC26F9"/>
    <w:rsid w:val="00FD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929C"/>
  <w15:docId w15:val="{56B6FEC9-DB37-41AA-BD80-49D42A9F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FAF"/>
    <w:rPr>
      <w:lang w:val="sl-SI"/>
    </w:rPr>
  </w:style>
  <w:style w:type="paragraph" w:styleId="Naslov1">
    <w:name w:val="heading 1"/>
    <w:basedOn w:val="Navaden"/>
    <w:next w:val="Navaden"/>
    <w:link w:val="Naslov1Znak"/>
    <w:uiPriority w:val="9"/>
    <w:qFormat/>
    <w:rsid w:val="00F5103E"/>
    <w:pPr>
      <w:keepNext/>
      <w:keepLines/>
      <w:numPr>
        <w:numId w:val="31"/>
      </w:numPr>
      <w:spacing w:before="480" w:after="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3C2C66"/>
    <w:pPr>
      <w:keepNext/>
      <w:keepLines/>
      <w:numPr>
        <w:ilvl w:val="1"/>
        <w:numId w:val="31"/>
      </w:numPr>
      <w:spacing w:before="200" w:after="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unhideWhenUsed/>
    <w:qFormat/>
    <w:rsid w:val="003C2C66"/>
    <w:pPr>
      <w:keepNext/>
      <w:keepLines/>
      <w:numPr>
        <w:ilvl w:val="2"/>
        <w:numId w:val="31"/>
      </w:numPr>
      <w:spacing w:before="200" w:after="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F54587"/>
    <w:pPr>
      <w:keepNext/>
      <w:keepLines/>
      <w:numPr>
        <w:ilvl w:val="3"/>
        <w:numId w:val="31"/>
      </w:numPr>
      <w:spacing w:before="200" w:after="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semiHidden/>
    <w:unhideWhenUsed/>
    <w:qFormat/>
    <w:rsid w:val="003C2C66"/>
    <w:pPr>
      <w:keepNext/>
      <w:keepLines/>
      <w:numPr>
        <w:ilvl w:val="4"/>
        <w:numId w:val="31"/>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3C2C66"/>
    <w:pPr>
      <w:keepNext/>
      <w:keepLines/>
      <w:numPr>
        <w:ilvl w:val="5"/>
        <w:numId w:val="31"/>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3C2C66"/>
    <w:pPr>
      <w:keepNext/>
      <w:keepLines/>
      <w:numPr>
        <w:ilvl w:val="6"/>
        <w:numId w:val="31"/>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3C2C66"/>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3C2C66"/>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Intenzivenpoudarek">
    <w:name w:val="Intense Emphasis"/>
    <w:basedOn w:val="Privzetapisavaodstavka"/>
    <w:uiPriority w:val="21"/>
    <w:qFormat/>
    <w:rsid w:val="00AD524E"/>
    <w:rPr>
      <w:b/>
      <w:bCs/>
      <w:i/>
      <w:iCs/>
      <w:color w:val="4F81BD" w:themeColor="accent1"/>
    </w:rPr>
  </w:style>
  <w:style w:type="character" w:customStyle="1" w:styleId="Naslov2Znak">
    <w:name w:val="Naslov 2 Znak"/>
    <w:basedOn w:val="Privzetapisavaodstavka"/>
    <w:link w:val="Naslov2"/>
    <w:uiPriority w:val="9"/>
    <w:rsid w:val="003C2C66"/>
    <w:rPr>
      <w:rFonts w:eastAsiaTheme="majorEastAsia" w:cstheme="majorBidi"/>
      <w:b/>
      <w:bCs/>
      <w:color w:val="4F81BD" w:themeColor="accent1"/>
      <w:sz w:val="26"/>
      <w:szCs w:val="26"/>
      <w:lang w:val="sl-SI"/>
    </w:rPr>
  </w:style>
  <w:style w:type="character" w:styleId="Hiperpovezava">
    <w:name w:val="Hyperlink"/>
    <w:basedOn w:val="Privzetapisavaodstavka"/>
    <w:uiPriority w:val="99"/>
    <w:unhideWhenUsed/>
    <w:rsid w:val="00233BEA"/>
    <w:rPr>
      <w:color w:val="0000FF" w:themeColor="hyperlink"/>
      <w:u w:val="single"/>
    </w:rPr>
  </w:style>
  <w:style w:type="character" w:customStyle="1" w:styleId="Naslov1Znak">
    <w:name w:val="Naslov 1 Znak"/>
    <w:basedOn w:val="Privzetapisavaodstavka"/>
    <w:link w:val="Naslov1"/>
    <w:uiPriority w:val="9"/>
    <w:rsid w:val="00F5103E"/>
    <w:rPr>
      <w:rFonts w:eastAsiaTheme="majorEastAsia" w:cstheme="majorBidi"/>
      <w:b/>
      <w:bCs/>
      <w:color w:val="365F91" w:themeColor="accent1" w:themeShade="BF"/>
      <w:sz w:val="28"/>
      <w:szCs w:val="28"/>
      <w:lang w:val="sl-SI"/>
    </w:rPr>
  </w:style>
  <w:style w:type="paragraph" w:styleId="Odstavekseznama">
    <w:name w:val="List Paragraph"/>
    <w:basedOn w:val="Navaden"/>
    <w:uiPriority w:val="34"/>
    <w:qFormat/>
    <w:rsid w:val="00753675"/>
    <w:pPr>
      <w:ind w:left="720"/>
      <w:contextualSpacing/>
    </w:pPr>
  </w:style>
  <w:style w:type="character" w:customStyle="1" w:styleId="Naslov3Znak">
    <w:name w:val="Naslov 3 Znak"/>
    <w:basedOn w:val="Privzetapisavaodstavka"/>
    <w:link w:val="Naslov3"/>
    <w:uiPriority w:val="9"/>
    <w:rsid w:val="003C2C66"/>
    <w:rPr>
      <w:rFonts w:eastAsiaTheme="majorEastAsia" w:cstheme="majorBidi"/>
      <w:b/>
      <w:bCs/>
      <w:color w:val="4F81BD" w:themeColor="accent1"/>
      <w:lang w:val="sl-SI"/>
    </w:rPr>
  </w:style>
  <w:style w:type="character" w:customStyle="1" w:styleId="Naslov4Znak">
    <w:name w:val="Naslov 4 Znak"/>
    <w:basedOn w:val="Privzetapisavaodstavka"/>
    <w:link w:val="Naslov4"/>
    <w:uiPriority w:val="9"/>
    <w:rsid w:val="00F54587"/>
    <w:rPr>
      <w:rFonts w:eastAsiaTheme="majorEastAsia" w:cstheme="majorBidi"/>
      <w:b/>
      <w:bCs/>
      <w:i/>
      <w:iCs/>
      <w:color w:val="4F81BD" w:themeColor="accent1"/>
      <w:lang w:val="sl-SI"/>
    </w:rPr>
  </w:style>
  <w:style w:type="paragraph" w:styleId="Naslov">
    <w:name w:val="Title"/>
    <w:basedOn w:val="Navaden"/>
    <w:next w:val="Navaden"/>
    <w:link w:val="NaslovZnak"/>
    <w:uiPriority w:val="10"/>
    <w:qFormat/>
    <w:rsid w:val="00DE6F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DE6FBB"/>
    <w:rPr>
      <w:rFonts w:asciiTheme="majorHAnsi" w:eastAsiaTheme="majorEastAsia" w:hAnsiTheme="majorHAnsi" w:cstheme="majorBidi"/>
      <w:color w:val="17365D" w:themeColor="text2" w:themeShade="BF"/>
      <w:spacing w:val="5"/>
      <w:kern w:val="28"/>
      <w:sz w:val="52"/>
      <w:szCs w:val="52"/>
    </w:rPr>
  </w:style>
  <w:style w:type="paragraph" w:styleId="Glava">
    <w:name w:val="header"/>
    <w:basedOn w:val="Navaden"/>
    <w:link w:val="GlavaZnak"/>
    <w:uiPriority w:val="99"/>
    <w:unhideWhenUsed/>
    <w:rsid w:val="00DD5395"/>
    <w:pPr>
      <w:tabs>
        <w:tab w:val="center" w:pos="4680"/>
        <w:tab w:val="right" w:pos="9360"/>
      </w:tabs>
      <w:spacing w:after="0" w:line="240" w:lineRule="auto"/>
    </w:pPr>
  </w:style>
  <w:style w:type="character" w:customStyle="1" w:styleId="GlavaZnak">
    <w:name w:val="Glava Znak"/>
    <w:basedOn w:val="Privzetapisavaodstavka"/>
    <w:link w:val="Glava"/>
    <w:uiPriority w:val="99"/>
    <w:rsid w:val="00DD5395"/>
  </w:style>
  <w:style w:type="paragraph" w:styleId="Noga">
    <w:name w:val="footer"/>
    <w:basedOn w:val="Navaden"/>
    <w:link w:val="NogaZnak"/>
    <w:uiPriority w:val="99"/>
    <w:unhideWhenUsed/>
    <w:rsid w:val="00DD5395"/>
    <w:pPr>
      <w:tabs>
        <w:tab w:val="center" w:pos="4680"/>
        <w:tab w:val="right" w:pos="9360"/>
      </w:tabs>
      <w:spacing w:after="0" w:line="240" w:lineRule="auto"/>
    </w:pPr>
  </w:style>
  <w:style w:type="character" w:customStyle="1" w:styleId="NogaZnak">
    <w:name w:val="Noga Znak"/>
    <w:basedOn w:val="Privzetapisavaodstavka"/>
    <w:link w:val="Noga"/>
    <w:uiPriority w:val="99"/>
    <w:rsid w:val="00DD5395"/>
  </w:style>
  <w:style w:type="paragraph" w:styleId="Besedilooblaka">
    <w:name w:val="Balloon Text"/>
    <w:basedOn w:val="Navaden"/>
    <w:link w:val="BesedilooblakaZnak"/>
    <w:uiPriority w:val="99"/>
    <w:semiHidden/>
    <w:unhideWhenUsed/>
    <w:rsid w:val="008F56F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56FC"/>
    <w:rPr>
      <w:rFonts w:ascii="Tahoma" w:hAnsi="Tahoma" w:cs="Tahoma"/>
      <w:sz w:val="16"/>
      <w:szCs w:val="16"/>
    </w:rPr>
  </w:style>
  <w:style w:type="paragraph" w:styleId="Intenzivencitat">
    <w:name w:val="Intense Quote"/>
    <w:aliases w:val="Obrazec_Nova RD_MP"/>
    <w:basedOn w:val="Navaden"/>
    <w:next w:val="Navaden"/>
    <w:link w:val="IntenzivencitatZnak"/>
    <w:autoRedefine/>
    <w:uiPriority w:val="99"/>
    <w:qFormat/>
    <w:rsid w:val="0057047C"/>
    <w:pPr>
      <w:pBdr>
        <w:top w:val="single" w:sz="4" w:space="10" w:color="541C72"/>
        <w:bottom w:val="single" w:sz="4" w:space="10" w:color="541C72"/>
      </w:pBdr>
      <w:shd w:val="pct5" w:color="F8F2FC" w:fill="F7EFFB"/>
      <w:spacing w:after="0"/>
      <w:jc w:val="center"/>
      <w:outlineLvl w:val="1"/>
    </w:pPr>
    <w:rPr>
      <w:rFonts w:ascii="Arial" w:eastAsia="Calibri"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57047C"/>
    <w:rPr>
      <w:rFonts w:ascii="Arial" w:eastAsia="Calibri" w:hAnsi="Arial" w:cs="Arial"/>
      <w:b/>
      <w:bCs/>
      <w:i/>
      <w:iCs/>
      <w:color w:val="541C72"/>
      <w:spacing w:val="20"/>
      <w:shd w:val="pct5" w:color="F8F2FC" w:fill="F7EFFB"/>
      <w:lang w:val="sl-SI"/>
    </w:rPr>
  </w:style>
  <w:style w:type="character" w:styleId="Neenpoudarek">
    <w:name w:val="Subtle Emphasis"/>
    <w:aliases w:val="Nežen poudarek_Obrazec_Nova RD_MP"/>
    <w:uiPriority w:val="99"/>
    <w:qFormat/>
    <w:rsid w:val="0057047C"/>
    <w:rPr>
      <w:rFonts w:ascii="Cambria" w:hAnsi="Cambria" w:cs="Cambria"/>
      <w:i/>
      <w:iCs/>
      <w:color w:val="000000"/>
      <w:sz w:val="24"/>
      <w:szCs w:val="24"/>
    </w:rPr>
  </w:style>
  <w:style w:type="paragraph" w:customStyle="1" w:styleId="Slog3">
    <w:name w:val="Slog3"/>
    <w:basedOn w:val="Navaden"/>
    <w:autoRedefine/>
    <w:uiPriority w:val="99"/>
    <w:rsid w:val="0057047C"/>
    <w:pPr>
      <w:pageBreakBefore/>
      <w:tabs>
        <w:tab w:val="right" w:pos="2556"/>
        <w:tab w:val="right" w:pos="5609"/>
      </w:tabs>
      <w:suppressAutoHyphens/>
      <w:autoSpaceDN w:val="0"/>
      <w:spacing w:after="0"/>
      <w:ind w:right="6"/>
      <w:jc w:val="right"/>
      <w:textAlignment w:val="baseline"/>
      <w:outlineLvl w:val="1"/>
    </w:pPr>
    <w:rPr>
      <w:rFonts w:ascii="Arial" w:eastAsia="Calibri" w:hAnsi="Arial" w:cs="Arial"/>
      <w:b/>
      <w:bCs/>
      <w:i/>
      <w:iCs/>
    </w:rPr>
  </w:style>
  <w:style w:type="paragraph" w:customStyle="1" w:styleId="Standard">
    <w:name w:val="Standard"/>
    <w:rsid w:val="0057047C"/>
    <w:pPr>
      <w:suppressAutoHyphens/>
      <w:autoSpaceDN w:val="0"/>
      <w:spacing w:after="0"/>
      <w:ind w:right="6"/>
      <w:jc w:val="both"/>
      <w:textAlignment w:val="baseline"/>
    </w:pPr>
    <w:rPr>
      <w:rFonts w:ascii="Calibri" w:eastAsia="Calibri" w:hAnsi="Calibri" w:cs="Calibri"/>
      <w:kern w:val="3"/>
      <w:lang w:val="sl-SI" w:eastAsia="zh-CN"/>
    </w:rPr>
  </w:style>
  <w:style w:type="character" w:styleId="Besedilooznabemesta">
    <w:name w:val="Placeholder Text"/>
    <w:uiPriority w:val="99"/>
    <w:semiHidden/>
    <w:rsid w:val="0057047C"/>
    <w:rPr>
      <w:color w:val="808080"/>
    </w:rPr>
  </w:style>
  <w:style w:type="paragraph" w:customStyle="1" w:styleId="BodyText21">
    <w:name w:val="Body Text 21"/>
    <w:basedOn w:val="Navaden"/>
    <w:rsid w:val="0057047C"/>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pPr>
    <w:rPr>
      <w:rFonts w:ascii="Times New Roman" w:eastAsia="Times New Roman" w:hAnsi="Times New Roman" w:cs="Times New Roman"/>
      <w:color w:val="FF0000"/>
      <w:sz w:val="24"/>
      <w:szCs w:val="20"/>
    </w:rPr>
  </w:style>
  <w:style w:type="table" w:styleId="Tabelamrea">
    <w:name w:val="Table Grid"/>
    <w:basedOn w:val="Navadnatabela"/>
    <w:uiPriority w:val="59"/>
    <w:rsid w:val="00B3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poudarek1">
    <w:name w:val="Light Shading Accent 1"/>
    <w:basedOn w:val="Navadnatabela"/>
    <w:uiPriority w:val="60"/>
    <w:rsid w:val="00B36B8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nnaopomba-besedilo">
    <w:name w:val="endnote text"/>
    <w:basedOn w:val="Navaden"/>
    <w:link w:val="Konnaopomba-besediloZnak"/>
    <w:uiPriority w:val="99"/>
    <w:semiHidden/>
    <w:unhideWhenUsed/>
    <w:rsid w:val="00B36B8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36B8B"/>
    <w:rPr>
      <w:sz w:val="20"/>
      <w:szCs w:val="20"/>
    </w:rPr>
  </w:style>
  <w:style w:type="character" w:styleId="Konnaopomba-sklic">
    <w:name w:val="endnote reference"/>
    <w:basedOn w:val="Privzetapisavaodstavka"/>
    <w:uiPriority w:val="99"/>
    <w:semiHidden/>
    <w:unhideWhenUsed/>
    <w:rsid w:val="00B36B8B"/>
    <w:rPr>
      <w:vertAlign w:val="superscript"/>
    </w:rPr>
  </w:style>
  <w:style w:type="paragraph" w:styleId="Sprotnaopomba-besedilo">
    <w:name w:val="footnote text"/>
    <w:basedOn w:val="Navaden"/>
    <w:link w:val="Sprotnaopomba-besediloZnak"/>
    <w:unhideWhenUsed/>
    <w:rsid w:val="00B36B8B"/>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B36B8B"/>
    <w:rPr>
      <w:sz w:val="20"/>
      <w:szCs w:val="20"/>
    </w:rPr>
  </w:style>
  <w:style w:type="character" w:styleId="Sprotnaopomba-sklic">
    <w:name w:val="footnote reference"/>
    <w:basedOn w:val="Privzetapisavaodstavka"/>
    <w:semiHidden/>
    <w:unhideWhenUsed/>
    <w:rsid w:val="00B36B8B"/>
    <w:rPr>
      <w:vertAlign w:val="superscript"/>
    </w:rPr>
  </w:style>
  <w:style w:type="table" w:customStyle="1" w:styleId="TableGrid1">
    <w:name w:val="Table Grid1"/>
    <w:basedOn w:val="Navadnatabela"/>
    <w:next w:val="Tabelamrea"/>
    <w:uiPriority w:val="59"/>
    <w:rsid w:val="00063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70242"/>
    <w:rPr>
      <w:sz w:val="16"/>
      <w:szCs w:val="16"/>
    </w:rPr>
  </w:style>
  <w:style w:type="paragraph" w:styleId="Pripombabesedilo">
    <w:name w:val="annotation text"/>
    <w:basedOn w:val="Navaden"/>
    <w:link w:val="PripombabesediloZnak"/>
    <w:uiPriority w:val="99"/>
    <w:semiHidden/>
    <w:unhideWhenUsed/>
    <w:rsid w:val="0037024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70242"/>
    <w:rPr>
      <w:sz w:val="20"/>
      <w:szCs w:val="20"/>
    </w:rPr>
  </w:style>
  <w:style w:type="paragraph" w:styleId="Zadevapripombe">
    <w:name w:val="annotation subject"/>
    <w:basedOn w:val="Pripombabesedilo"/>
    <w:next w:val="Pripombabesedilo"/>
    <w:link w:val="ZadevapripombeZnak"/>
    <w:uiPriority w:val="99"/>
    <w:semiHidden/>
    <w:unhideWhenUsed/>
    <w:rsid w:val="00370242"/>
    <w:rPr>
      <w:b/>
      <w:bCs/>
    </w:rPr>
  </w:style>
  <w:style w:type="character" w:customStyle="1" w:styleId="ZadevapripombeZnak">
    <w:name w:val="Zadeva pripombe Znak"/>
    <w:basedOn w:val="PripombabesediloZnak"/>
    <w:link w:val="Zadevapripombe"/>
    <w:uiPriority w:val="99"/>
    <w:semiHidden/>
    <w:rsid w:val="00370242"/>
    <w:rPr>
      <w:b/>
      <w:bCs/>
      <w:sz w:val="20"/>
      <w:szCs w:val="20"/>
    </w:rPr>
  </w:style>
  <w:style w:type="paragraph" w:styleId="HTML-oblikovano">
    <w:name w:val="HTML Preformatted"/>
    <w:basedOn w:val="Navaden"/>
    <w:link w:val="HTML-oblikovanoZnak"/>
    <w:semiHidden/>
    <w:unhideWhenUsed/>
    <w:rsid w:val="00682F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682FAF"/>
    <w:rPr>
      <w:rFonts w:ascii="Courier New" w:eastAsia="Times New Roman" w:hAnsi="Courier New" w:cs="Courier New"/>
      <w:color w:val="000000"/>
      <w:sz w:val="18"/>
      <w:szCs w:val="18"/>
      <w:lang w:val="sl-SI" w:eastAsia="sl-SI"/>
    </w:rPr>
  </w:style>
  <w:style w:type="character" w:customStyle="1" w:styleId="Naslov5Znak">
    <w:name w:val="Naslov 5 Znak"/>
    <w:basedOn w:val="Privzetapisavaodstavka"/>
    <w:link w:val="Naslov5"/>
    <w:uiPriority w:val="9"/>
    <w:semiHidden/>
    <w:rsid w:val="003C2C66"/>
    <w:rPr>
      <w:rFonts w:asciiTheme="majorHAnsi" w:eastAsiaTheme="majorEastAsia" w:hAnsiTheme="majorHAnsi" w:cstheme="majorBidi"/>
      <w:color w:val="365F91" w:themeColor="accent1" w:themeShade="BF"/>
      <w:lang w:val="sl-SI"/>
    </w:rPr>
  </w:style>
  <w:style w:type="character" w:customStyle="1" w:styleId="Naslov6Znak">
    <w:name w:val="Naslov 6 Znak"/>
    <w:basedOn w:val="Privzetapisavaodstavka"/>
    <w:link w:val="Naslov6"/>
    <w:uiPriority w:val="9"/>
    <w:semiHidden/>
    <w:rsid w:val="003C2C66"/>
    <w:rPr>
      <w:rFonts w:asciiTheme="majorHAnsi" w:eastAsiaTheme="majorEastAsia" w:hAnsiTheme="majorHAnsi" w:cstheme="majorBidi"/>
      <w:color w:val="243F60" w:themeColor="accent1" w:themeShade="7F"/>
      <w:lang w:val="sl-SI"/>
    </w:rPr>
  </w:style>
  <w:style w:type="character" w:customStyle="1" w:styleId="Naslov7Znak">
    <w:name w:val="Naslov 7 Znak"/>
    <w:basedOn w:val="Privzetapisavaodstavka"/>
    <w:link w:val="Naslov7"/>
    <w:uiPriority w:val="9"/>
    <w:semiHidden/>
    <w:rsid w:val="003C2C66"/>
    <w:rPr>
      <w:rFonts w:asciiTheme="majorHAnsi" w:eastAsiaTheme="majorEastAsia" w:hAnsiTheme="majorHAnsi" w:cstheme="majorBidi"/>
      <w:i/>
      <w:iCs/>
      <w:color w:val="243F60" w:themeColor="accent1" w:themeShade="7F"/>
      <w:lang w:val="sl-SI"/>
    </w:rPr>
  </w:style>
  <w:style w:type="character" w:customStyle="1" w:styleId="Naslov8Znak">
    <w:name w:val="Naslov 8 Znak"/>
    <w:basedOn w:val="Privzetapisavaodstavka"/>
    <w:link w:val="Naslov8"/>
    <w:uiPriority w:val="9"/>
    <w:semiHidden/>
    <w:rsid w:val="003C2C66"/>
    <w:rPr>
      <w:rFonts w:asciiTheme="majorHAnsi" w:eastAsiaTheme="majorEastAsia" w:hAnsiTheme="majorHAnsi" w:cstheme="majorBidi"/>
      <w:color w:val="272727" w:themeColor="text1" w:themeTint="D8"/>
      <w:sz w:val="21"/>
      <w:szCs w:val="21"/>
      <w:lang w:val="sl-SI"/>
    </w:rPr>
  </w:style>
  <w:style w:type="character" w:customStyle="1" w:styleId="Naslov9Znak">
    <w:name w:val="Naslov 9 Znak"/>
    <w:basedOn w:val="Privzetapisavaodstavka"/>
    <w:link w:val="Naslov9"/>
    <w:uiPriority w:val="9"/>
    <w:semiHidden/>
    <w:rsid w:val="003C2C66"/>
    <w:rPr>
      <w:rFonts w:asciiTheme="majorHAnsi" w:eastAsiaTheme="majorEastAsia" w:hAnsiTheme="majorHAnsi" w:cstheme="majorBidi"/>
      <w:i/>
      <w:iCs/>
      <w:color w:val="272727" w:themeColor="text1" w:themeTint="D8"/>
      <w:sz w:val="21"/>
      <w:szCs w:val="21"/>
      <w:lang w:val="sl-SI"/>
    </w:rPr>
  </w:style>
  <w:style w:type="paragraph" w:styleId="Napis">
    <w:name w:val="caption"/>
    <w:basedOn w:val="Navaden"/>
    <w:next w:val="Navaden"/>
    <w:uiPriority w:val="35"/>
    <w:unhideWhenUsed/>
    <w:qFormat/>
    <w:rsid w:val="002224D7"/>
    <w:pPr>
      <w:spacing w:line="240" w:lineRule="auto"/>
      <w:jc w:val="right"/>
    </w:pPr>
    <w:rPr>
      <w:i/>
      <w:iCs/>
      <w:color w:val="1F497D" w:themeColor="text2"/>
      <w:szCs w:val="18"/>
    </w:rPr>
  </w:style>
  <w:style w:type="paragraph" w:styleId="Kazaloslik">
    <w:name w:val="table of figures"/>
    <w:basedOn w:val="Navaden"/>
    <w:next w:val="Navaden"/>
    <w:uiPriority w:val="99"/>
    <w:unhideWhenUsed/>
    <w:rsid w:val="00F524EC"/>
    <w:pPr>
      <w:spacing w:after="0"/>
    </w:pPr>
  </w:style>
  <w:style w:type="paragraph" w:styleId="NaslovTOC">
    <w:name w:val="TOC Heading"/>
    <w:basedOn w:val="Naslov1"/>
    <w:next w:val="Navaden"/>
    <w:uiPriority w:val="39"/>
    <w:unhideWhenUsed/>
    <w:qFormat/>
    <w:rsid w:val="00F524EC"/>
    <w:pPr>
      <w:numPr>
        <w:numId w:val="0"/>
      </w:numPr>
      <w:spacing w:before="240" w:line="259" w:lineRule="auto"/>
      <w:outlineLvl w:val="9"/>
    </w:pPr>
    <w:rPr>
      <w:rFonts w:asciiTheme="majorHAnsi" w:hAnsiTheme="majorHAnsi"/>
      <w:b w:val="0"/>
      <w:bCs w:val="0"/>
      <w:sz w:val="32"/>
      <w:szCs w:val="32"/>
      <w:lang w:eastAsia="sl-SI"/>
    </w:rPr>
  </w:style>
  <w:style w:type="paragraph" w:styleId="Kazalovsebine2">
    <w:name w:val="toc 2"/>
    <w:basedOn w:val="Navaden"/>
    <w:next w:val="Navaden"/>
    <w:autoRedefine/>
    <w:uiPriority w:val="39"/>
    <w:unhideWhenUsed/>
    <w:rsid w:val="00F524EC"/>
    <w:pPr>
      <w:spacing w:after="100"/>
      <w:ind w:left="220"/>
    </w:pPr>
  </w:style>
  <w:style w:type="paragraph" w:styleId="Kazalovsebine1">
    <w:name w:val="toc 1"/>
    <w:basedOn w:val="Navaden"/>
    <w:next w:val="Navaden"/>
    <w:autoRedefine/>
    <w:uiPriority w:val="39"/>
    <w:unhideWhenUsed/>
    <w:rsid w:val="00F524EC"/>
    <w:pPr>
      <w:tabs>
        <w:tab w:val="left" w:pos="440"/>
        <w:tab w:val="right" w:leader="dot" w:pos="9350"/>
      </w:tabs>
      <w:spacing w:after="100"/>
    </w:pPr>
    <w:rPr>
      <w:b/>
      <w:bCs/>
      <w:noProof/>
      <w:sz w:val="28"/>
      <w:szCs w:val="28"/>
    </w:rPr>
  </w:style>
  <w:style w:type="paragraph" w:styleId="Kazalovsebine3">
    <w:name w:val="toc 3"/>
    <w:basedOn w:val="Navaden"/>
    <w:next w:val="Navaden"/>
    <w:autoRedefine/>
    <w:uiPriority w:val="39"/>
    <w:unhideWhenUsed/>
    <w:rsid w:val="00F524EC"/>
    <w:pPr>
      <w:spacing w:after="100"/>
      <w:ind w:left="440"/>
    </w:pPr>
  </w:style>
  <w:style w:type="character" w:customStyle="1" w:styleId="UnresolvedMention1">
    <w:name w:val="Unresolved Mention1"/>
    <w:basedOn w:val="Privzetapisavaodstavka"/>
    <w:uiPriority w:val="99"/>
    <w:semiHidden/>
    <w:unhideWhenUsed/>
    <w:rsid w:val="00A75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621">
      <w:bodyDiv w:val="1"/>
      <w:marLeft w:val="0"/>
      <w:marRight w:val="0"/>
      <w:marTop w:val="0"/>
      <w:marBottom w:val="0"/>
      <w:divBdr>
        <w:top w:val="none" w:sz="0" w:space="0" w:color="auto"/>
        <w:left w:val="none" w:sz="0" w:space="0" w:color="auto"/>
        <w:bottom w:val="none" w:sz="0" w:space="0" w:color="auto"/>
        <w:right w:val="none" w:sz="0" w:space="0" w:color="auto"/>
      </w:divBdr>
    </w:div>
    <w:div w:id="70280630">
      <w:bodyDiv w:val="1"/>
      <w:marLeft w:val="0"/>
      <w:marRight w:val="0"/>
      <w:marTop w:val="0"/>
      <w:marBottom w:val="0"/>
      <w:divBdr>
        <w:top w:val="none" w:sz="0" w:space="0" w:color="auto"/>
        <w:left w:val="none" w:sz="0" w:space="0" w:color="auto"/>
        <w:bottom w:val="none" w:sz="0" w:space="0" w:color="auto"/>
        <w:right w:val="none" w:sz="0" w:space="0" w:color="auto"/>
      </w:divBdr>
    </w:div>
    <w:div w:id="481653266">
      <w:bodyDiv w:val="1"/>
      <w:marLeft w:val="0"/>
      <w:marRight w:val="0"/>
      <w:marTop w:val="0"/>
      <w:marBottom w:val="0"/>
      <w:divBdr>
        <w:top w:val="none" w:sz="0" w:space="0" w:color="auto"/>
        <w:left w:val="none" w:sz="0" w:space="0" w:color="auto"/>
        <w:bottom w:val="none" w:sz="0" w:space="0" w:color="auto"/>
        <w:right w:val="none" w:sz="0" w:space="0" w:color="auto"/>
      </w:divBdr>
    </w:div>
    <w:div w:id="502010072">
      <w:bodyDiv w:val="1"/>
      <w:marLeft w:val="0"/>
      <w:marRight w:val="0"/>
      <w:marTop w:val="0"/>
      <w:marBottom w:val="0"/>
      <w:divBdr>
        <w:top w:val="none" w:sz="0" w:space="0" w:color="auto"/>
        <w:left w:val="none" w:sz="0" w:space="0" w:color="auto"/>
        <w:bottom w:val="none" w:sz="0" w:space="0" w:color="auto"/>
        <w:right w:val="none" w:sz="0" w:space="0" w:color="auto"/>
      </w:divBdr>
    </w:div>
    <w:div w:id="711998820">
      <w:bodyDiv w:val="1"/>
      <w:marLeft w:val="0"/>
      <w:marRight w:val="0"/>
      <w:marTop w:val="0"/>
      <w:marBottom w:val="0"/>
      <w:divBdr>
        <w:top w:val="none" w:sz="0" w:space="0" w:color="auto"/>
        <w:left w:val="none" w:sz="0" w:space="0" w:color="auto"/>
        <w:bottom w:val="none" w:sz="0" w:space="0" w:color="auto"/>
        <w:right w:val="none" w:sz="0" w:space="0" w:color="auto"/>
      </w:divBdr>
    </w:div>
    <w:div w:id="877009607">
      <w:bodyDiv w:val="1"/>
      <w:marLeft w:val="0"/>
      <w:marRight w:val="0"/>
      <w:marTop w:val="0"/>
      <w:marBottom w:val="0"/>
      <w:divBdr>
        <w:top w:val="none" w:sz="0" w:space="0" w:color="auto"/>
        <w:left w:val="none" w:sz="0" w:space="0" w:color="auto"/>
        <w:bottom w:val="none" w:sz="0" w:space="0" w:color="auto"/>
        <w:right w:val="none" w:sz="0" w:space="0" w:color="auto"/>
      </w:divBdr>
    </w:div>
    <w:div w:id="16775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isebroke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zbox.eu/si/index.php?lang=sl-SI" TargetMode="External"/><Relationship Id="rId4" Type="http://schemas.openxmlformats.org/officeDocument/2006/relationships/styles" Target="styles.xml"/><Relationship Id="rId9" Type="http://schemas.openxmlformats.org/officeDocument/2006/relationships/hyperlink" Target="mailto:eracuni@kpv.si"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FDB5FF12654330B76BD853B2B97A57"/>
        <w:category>
          <w:name w:val="Splošno"/>
          <w:gallery w:val="placeholder"/>
        </w:category>
        <w:types>
          <w:type w:val="bbPlcHdr"/>
        </w:types>
        <w:behaviors>
          <w:behavior w:val="content"/>
        </w:behaviors>
        <w:guid w:val="{BB9B7450-C515-4CAC-A3C0-E05994189428}"/>
      </w:docPartPr>
      <w:docPartBody>
        <w:p w:rsidR="00F37535" w:rsidRDefault="004908E6">
          <w:r w:rsidRPr="00053CBB">
            <w:rPr>
              <w:rStyle w:val="Besedilooznabemesta"/>
            </w:rPr>
            <w:t>[Zadeva]</w:t>
          </w:r>
        </w:p>
      </w:docPartBody>
    </w:docPart>
    <w:docPart>
      <w:docPartPr>
        <w:name w:val="B6FB1F2FEA814B948CC6D94D4388B0F3"/>
        <w:category>
          <w:name w:val="Splošno"/>
          <w:gallery w:val="placeholder"/>
        </w:category>
        <w:types>
          <w:type w:val="bbPlcHdr"/>
        </w:types>
        <w:behaviors>
          <w:behavior w:val="content"/>
        </w:behaviors>
        <w:guid w:val="{FF1F7130-AE89-4374-8E71-0EF1C990BAA3}"/>
      </w:docPartPr>
      <w:docPartBody>
        <w:p w:rsidR="00F37535" w:rsidRDefault="004908E6">
          <w:r w:rsidRPr="00053CBB">
            <w:rPr>
              <w:rStyle w:val="Besedilooznabemesta"/>
            </w:rPr>
            <w:t>[Datum objave]</w:t>
          </w:r>
        </w:p>
      </w:docPartBody>
    </w:docPart>
    <w:docPart>
      <w:docPartPr>
        <w:name w:val="3573777D4451457ABEA3A58337A9CE84"/>
        <w:category>
          <w:name w:val="Splošno"/>
          <w:gallery w:val="placeholder"/>
        </w:category>
        <w:types>
          <w:type w:val="bbPlcHdr"/>
        </w:types>
        <w:behaviors>
          <w:behavior w:val="content"/>
        </w:behaviors>
        <w:guid w:val="{8D102BE5-C0B4-4A88-9362-6A55DF17FA55}"/>
      </w:docPartPr>
      <w:docPartBody>
        <w:p w:rsidR="00F37535" w:rsidRDefault="004908E6">
          <w:r w:rsidRPr="00053CBB">
            <w:rPr>
              <w:rStyle w:val="Besedilooznabemesta"/>
            </w:rPr>
            <w:t>[Zadeva]</w:t>
          </w:r>
        </w:p>
      </w:docPartBody>
    </w:docPart>
    <w:docPart>
      <w:docPartPr>
        <w:name w:val="B1430B5D70724633860ACF90AFA7FC82"/>
        <w:category>
          <w:name w:val="Splošno"/>
          <w:gallery w:val="placeholder"/>
        </w:category>
        <w:types>
          <w:type w:val="bbPlcHdr"/>
        </w:types>
        <w:behaviors>
          <w:behavior w:val="content"/>
        </w:behaviors>
        <w:guid w:val="{7C8F4F5C-537E-4351-9067-5CB8F248803F}"/>
      </w:docPartPr>
      <w:docPartBody>
        <w:p w:rsidR="00F37535" w:rsidRDefault="004908E6">
          <w:r w:rsidRPr="00053CBB">
            <w:rPr>
              <w:rStyle w:val="Besedilooznabemesta"/>
            </w:rPr>
            <w:t>[Datum objave]</w:t>
          </w:r>
        </w:p>
      </w:docPartBody>
    </w:docPart>
    <w:docPart>
      <w:docPartPr>
        <w:name w:val="5EDCD2B4E15640278B98D6E6C898BC4B"/>
        <w:category>
          <w:name w:val="Splošno"/>
          <w:gallery w:val="placeholder"/>
        </w:category>
        <w:types>
          <w:type w:val="bbPlcHdr"/>
        </w:types>
        <w:behaviors>
          <w:behavior w:val="content"/>
        </w:behaviors>
        <w:guid w:val="{A03B52AA-C070-4C4B-9325-D9C3D50E5409}"/>
      </w:docPartPr>
      <w:docPartBody>
        <w:p w:rsidR="00D530DC" w:rsidRDefault="004E44CB">
          <w:r w:rsidRPr="00053CBB">
            <w:rPr>
              <w:rStyle w:val="Besedilooznabemesta"/>
            </w:rPr>
            <w:t>[Datum objave]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8E6"/>
    <w:rsid w:val="00055FA6"/>
    <w:rsid w:val="004908E6"/>
    <w:rsid w:val="004E44CB"/>
    <w:rsid w:val="00786C1F"/>
    <w:rsid w:val="007E70FE"/>
    <w:rsid w:val="00964459"/>
    <w:rsid w:val="00AC09CD"/>
    <w:rsid w:val="00D530DC"/>
    <w:rsid w:val="00E76A13"/>
    <w:rsid w:val="00F375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4E44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2020-12-01T00:00:00</PublishDate>
  <Abstract>4142-13/2020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D5503A-E18D-4D3E-B444-ED993EB9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4302</Words>
  <Characters>24524</Characters>
  <Application>Microsoft Office Word</Application>
  <DocSecurity>0</DocSecurity>
  <Lines>204</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SID - Prva kreditna zavarovalnica d.d.</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JN007230/2020-W01</dc:subject>
  <dc:creator>Administrator</dc:creator>
  <cp:lastModifiedBy>Martina Gabrijel</cp:lastModifiedBy>
  <cp:revision>2</cp:revision>
  <cp:lastPrinted>2020-11-19T09:13:00Z</cp:lastPrinted>
  <dcterms:created xsi:type="dcterms:W3CDTF">2020-12-01T07:45:00Z</dcterms:created>
  <dcterms:modified xsi:type="dcterms:W3CDTF">2020-12-01T07:45:00Z</dcterms:modified>
</cp:coreProperties>
</file>